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004FD"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4CDCE8FD" w14:textId="77777777" w:rsidR="001B1B9E" w:rsidRDefault="001B1B9E" w:rsidP="003E5AFF">
      <w:pPr>
        <w:pStyle w:val="Zhlav"/>
        <w:spacing w:after="120"/>
        <w:jc w:val="center"/>
        <w:rPr>
          <w:b/>
          <w:bCs/>
          <w:iCs/>
          <w:spacing w:val="10"/>
          <w:sz w:val="34"/>
          <w:szCs w:val="34"/>
        </w:rPr>
      </w:pPr>
      <w:r w:rsidRPr="001B1B9E">
        <w:rPr>
          <w:b/>
          <w:bCs/>
          <w:iCs/>
          <w:spacing w:val="10"/>
          <w:sz w:val="34"/>
          <w:szCs w:val="34"/>
        </w:rPr>
        <w:t>II/379 DRÁSOV 2. ST, KM 23,350-24,300</w:t>
      </w:r>
    </w:p>
    <w:p w14:paraId="68B6F4D2" w14:textId="521A0FCC"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4DDB0BB5" w14:textId="77777777" w:rsidR="00127F87" w:rsidRPr="00163478" w:rsidRDefault="00127F87" w:rsidP="00127F87">
      <w:pPr>
        <w:spacing w:after="120"/>
        <w:rPr>
          <w:b/>
          <w:smallCaps/>
          <w:spacing w:val="20"/>
          <w:sz w:val="21"/>
          <w:szCs w:val="21"/>
        </w:rPr>
      </w:pPr>
      <w:r w:rsidRPr="00163478">
        <w:rPr>
          <w:b/>
          <w:smallCaps/>
          <w:spacing w:val="20"/>
          <w:sz w:val="21"/>
          <w:szCs w:val="21"/>
        </w:rPr>
        <w:t>Objednatel</w:t>
      </w:r>
    </w:p>
    <w:p w14:paraId="541D95C0" w14:textId="77777777" w:rsidR="001B1B9E" w:rsidRPr="00163478" w:rsidRDefault="001B1B9E" w:rsidP="005F7BF1">
      <w:pPr>
        <w:tabs>
          <w:tab w:val="left" w:pos="6300"/>
        </w:tabs>
        <w:rPr>
          <w:b/>
          <w:sz w:val="21"/>
          <w:szCs w:val="21"/>
          <w:lang w:eastAsia="en-US"/>
        </w:rPr>
      </w:pPr>
      <w:r w:rsidRPr="00163478">
        <w:rPr>
          <w:b/>
          <w:sz w:val="21"/>
          <w:szCs w:val="21"/>
          <w:lang w:eastAsia="en-US"/>
        </w:rPr>
        <w:t>Městys Drásov</w:t>
      </w:r>
    </w:p>
    <w:p w14:paraId="754C4A4B" w14:textId="4DCB156D" w:rsidR="005F7BF1" w:rsidRPr="00163478" w:rsidRDefault="001B1B9E" w:rsidP="005F7BF1">
      <w:pPr>
        <w:tabs>
          <w:tab w:val="left" w:pos="6300"/>
        </w:tabs>
        <w:rPr>
          <w:sz w:val="21"/>
          <w:szCs w:val="21"/>
        </w:rPr>
      </w:pPr>
      <w:proofErr w:type="spellStart"/>
      <w:r w:rsidRPr="00163478">
        <w:rPr>
          <w:sz w:val="21"/>
          <w:szCs w:val="21"/>
          <w:lang w:eastAsia="en-US"/>
        </w:rPr>
        <w:t>Všechovická</w:t>
      </w:r>
      <w:proofErr w:type="spellEnd"/>
      <w:r w:rsidRPr="00163478">
        <w:rPr>
          <w:sz w:val="21"/>
          <w:szCs w:val="21"/>
          <w:lang w:eastAsia="en-US"/>
        </w:rPr>
        <w:t xml:space="preserve"> 61, 664 24 Drásov</w:t>
      </w:r>
      <w:r w:rsidR="005F7BF1" w:rsidRPr="00163478">
        <w:rPr>
          <w:sz w:val="21"/>
          <w:szCs w:val="21"/>
        </w:rPr>
        <w:tab/>
        <w:t xml:space="preserve">IČO: </w:t>
      </w:r>
      <w:r w:rsidRPr="00163478">
        <w:rPr>
          <w:color w:val="000000"/>
          <w:sz w:val="21"/>
          <w:szCs w:val="21"/>
          <w:shd w:val="clear" w:color="auto" w:fill="FFFFFF"/>
        </w:rPr>
        <w:t>00281727</w:t>
      </w:r>
    </w:p>
    <w:p w14:paraId="0ACB0CA5" w14:textId="4ED807AA" w:rsidR="005F7BF1" w:rsidRPr="00163478" w:rsidRDefault="005F7BF1" w:rsidP="005F7BF1">
      <w:pPr>
        <w:tabs>
          <w:tab w:val="left" w:pos="0"/>
        </w:tabs>
        <w:spacing w:after="120"/>
        <w:rPr>
          <w:sz w:val="21"/>
          <w:szCs w:val="21"/>
        </w:rPr>
      </w:pPr>
      <w:r w:rsidRPr="00163478">
        <w:rPr>
          <w:sz w:val="21"/>
          <w:szCs w:val="21"/>
        </w:rPr>
        <w:t xml:space="preserve">zastoupené </w:t>
      </w:r>
      <w:r w:rsidR="001B1B9E" w:rsidRPr="00163478">
        <w:rPr>
          <w:sz w:val="21"/>
          <w:szCs w:val="21"/>
        </w:rPr>
        <w:t>Mgr. Martinou Bočkovou, starostkou obce</w:t>
      </w:r>
    </w:p>
    <w:p w14:paraId="2AB0D0E9" w14:textId="77777777" w:rsidR="00127F87" w:rsidRPr="00163478" w:rsidRDefault="00127F87" w:rsidP="00127F87">
      <w:pPr>
        <w:tabs>
          <w:tab w:val="left" w:pos="6300"/>
        </w:tabs>
        <w:spacing w:after="120"/>
        <w:rPr>
          <w:b/>
          <w:smallCaps/>
          <w:spacing w:val="20"/>
          <w:sz w:val="21"/>
          <w:szCs w:val="21"/>
        </w:rPr>
      </w:pPr>
      <w:r w:rsidRPr="00163478">
        <w:rPr>
          <w:b/>
          <w:sz w:val="21"/>
          <w:szCs w:val="21"/>
        </w:rPr>
        <w:t>a</w:t>
      </w:r>
    </w:p>
    <w:p w14:paraId="5C4B529C" w14:textId="77777777" w:rsidR="00127F87" w:rsidRPr="00163478" w:rsidRDefault="00127F87" w:rsidP="00127F87">
      <w:pPr>
        <w:tabs>
          <w:tab w:val="left" w:pos="6300"/>
        </w:tabs>
        <w:spacing w:after="120"/>
        <w:rPr>
          <w:b/>
          <w:smallCaps/>
          <w:spacing w:val="20"/>
          <w:sz w:val="21"/>
          <w:szCs w:val="21"/>
        </w:rPr>
      </w:pPr>
      <w:r w:rsidRPr="00163478">
        <w:rPr>
          <w:b/>
          <w:smallCaps/>
          <w:spacing w:val="20"/>
          <w:sz w:val="21"/>
          <w:szCs w:val="21"/>
        </w:rPr>
        <w:t xml:space="preserve">Zhotovitel </w:t>
      </w:r>
    </w:p>
    <w:p w14:paraId="50AD0DF3" w14:textId="77777777" w:rsidR="00127F87" w:rsidRPr="00163478" w:rsidRDefault="00127F87" w:rsidP="00127F87">
      <w:pPr>
        <w:tabs>
          <w:tab w:val="left" w:pos="6300"/>
        </w:tabs>
        <w:spacing w:after="120"/>
        <w:rPr>
          <w:b/>
          <w:smallCaps/>
          <w:spacing w:val="20"/>
          <w:sz w:val="21"/>
          <w:szCs w:val="21"/>
        </w:rPr>
      </w:pPr>
      <w:r w:rsidRPr="00163478">
        <w:rPr>
          <w:b/>
          <w:sz w:val="21"/>
          <w:szCs w:val="21"/>
          <w:highlight w:val="yellow"/>
        </w:rPr>
        <w:t>***</w:t>
      </w:r>
    </w:p>
    <w:p w14:paraId="19FD16F8" w14:textId="77777777" w:rsidR="00127F87" w:rsidRPr="00163478" w:rsidRDefault="00127F87" w:rsidP="00127F87">
      <w:pPr>
        <w:tabs>
          <w:tab w:val="left" w:pos="6300"/>
        </w:tabs>
        <w:rPr>
          <w:sz w:val="21"/>
          <w:szCs w:val="21"/>
        </w:rPr>
      </w:pPr>
      <w:r w:rsidRPr="00163478">
        <w:rPr>
          <w:sz w:val="21"/>
          <w:szCs w:val="21"/>
        </w:rPr>
        <w:t xml:space="preserve">sídlem </w:t>
      </w:r>
      <w:r w:rsidRPr="00163478">
        <w:rPr>
          <w:b/>
          <w:sz w:val="21"/>
          <w:szCs w:val="21"/>
          <w:highlight w:val="yellow"/>
        </w:rPr>
        <w:t>***</w:t>
      </w:r>
      <w:r w:rsidRPr="00163478">
        <w:rPr>
          <w:sz w:val="21"/>
          <w:szCs w:val="21"/>
        </w:rPr>
        <w:tab/>
        <w:t xml:space="preserve">IČO: </w:t>
      </w:r>
      <w:r w:rsidRPr="00163478">
        <w:rPr>
          <w:b/>
          <w:sz w:val="21"/>
          <w:szCs w:val="21"/>
          <w:highlight w:val="yellow"/>
        </w:rPr>
        <w:t>***</w:t>
      </w:r>
    </w:p>
    <w:p w14:paraId="1D66ECF5" w14:textId="77777777" w:rsidR="00127F87" w:rsidRPr="00163478" w:rsidRDefault="00127F87" w:rsidP="00127F87">
      <w:pPr>
        <w:tabs>
          <w:tab w:val="left" w:pos="6300"/>
        </w:tabs>
        <w:rPr>
          <w:sz w:val="21"/>
          <w:szCs w:val="21"/>
        </w:rPr>
      </w:pPr>
      <w:r w:rsidRPr="00163478">
        <w:rPr>
          <w:sz w:val="21"/>
          <w:szCs w:val="21"/>
        </w:rPr>
        <w:t xml:space="preserve">zapsaná v obchodním rejstříku  u </w:t>
      </w:r>
      <w:r w:rsidR="007044C4" w:rsidRPr="00163478">
        <w:rPr>
          <w:sz w:val="21"/>
          <w:szCs w:val="21"/>
        </w:rPr>
        <w:t>……</w:t>
      </w:r>
      <w:r w:rsidRPr="00163478">
        <w:rPr>
          <w:sz w:val="21"/>
          <w:szCs w:val="21"/>
        </w:rPr>
        <w:t xml:space="preserve"> soudu v </w:t>
      </w:r>
      <w:r w:rsidRPr="00163478">
        <w:rPr>
          <w:b/>
          <w:sz w:val="21"/>
          <w:szCs w:val="21"/>
          <w:highlight w:val="yellow"/>
        </w:rPr>
        <w:t>***</w:t>
      </w:r>
      <w:r w:rsidRPr="00163478">
        <w:rPr>
          <w:sz w:val="21"/>
          <w:szCs w:val="21"/>
        </w:rPr>
        <w:tab/>
      </w:r>
      <w:proofErr w:type="spellStart"/>
      <w:r w:rsidRPr="00163478">
        <w:rPr>
          <w:sz w:val="21"/>
          <w:szCs w:val="21"/>
        </w:rPr>
        <w:t>sp</w:t>
      </w:r>
      <w:proofErr w:type="spellEnd"/>
      <w:r w:rsidRPr="00163478">
        <w:rPr>
          <w:sz w:val="21"/>
          <w:szCs w:val="21"/>
        </w:rPr>
        <w:t xml:space="preserve">. zn. </w:t>
      </w:r>
      <w:r w:rsidRPr="00163478">
        <w:rPr>
          <w:b/>
          <w:sz w:val="21"/>
          <w:szCs w:val="21"/>
          <w:highlight w:val="yellow"/>
        </w:rPr>
        <w:t>***</w:t>
      </w:r>
    </w:p>
    <w:p w14:paraId="109D23B6" w14:textId="77777777" w:rsidR="00127F87" w:rsidRPr="00163478" w:rsidRDefault="00127F87" w:rsidP="00127F87">
      <w:pPr>
        <w:spacing w:after="120"/>
        <w:rPr>
          <w:sz w:val="21"/>
          <w:szCs w:val="21"/>
        </w:rPr>
      </w:pPr>
      <w:r w:rsidRPr="00163478">
        <w:rPr>
          <w:sz w:val="21"/>
          <w:szCs w:val="21"/>
        </w:rPr>
        <w:t xml:space="preserve">zastoupena </w:t>
      </w:r>
      <w:r w:rsidRPr="00163478">
        <w:rPr>
          <w:b/>
          <w:sz w:val="21"/>
          <w:szCs w:val="21"/>
          <w:highlight w:val="yellow"/>
        </w:rPr>
        <w:t>***</w:t>
      </w:r>
    </w:p>
    <w:p w14:paraId="776FB323" w14:textId="77777777" w:rsidR="00127F87" w:rsidRPr="00163478" w:rsidRDefault="00127F87" w:rsidP="00127F87">
      <w:pPr>
        <w:spacing w:after="120"/>
        <w:rPr>
          <w:sz w:val="21"/>
          <w:szCs w:val="21"/>
        </w:rPr>
      </w:pPr>
    </w:p>
    <w:p w14:paraId="1338447F" w14:textId="77777777" w:rsidR="00127F87" w:rsidRPr="00163478" w:rsidRDefault="00127F87" w:rsidP="00127F87">
      <w:pPr>
        <w:spacing w:after="120"/>
        <w:rPr>
          <w:sz w:val="21"/>
          <w:szCs w:val="21"/>
        </w:rPr>
      </w:pPr>
      <w:r w:rsidRPr="00163478">
        <w:rPr>
          <w:sz w:val="21"/>
          <w:szCs w:val="21"/>
        </w:rPr>
        <w:t>spolu uzavírají Smlouvu o dílo dle zákona č. 89/2012 Sb., občanský zákoník v platném znění (dále jen „občanský zákoník“):</w:t>
      </w:r>
    </w:p>
    <w:p w14:paraId="70A87C7F" w14:textId="77777777" w:rsidR="00127F87" w:rsidRPr="00163478" w:rsidRDefault="00127F87" w:rsidP="00127F87">
      <w:pPr>
        <w:spacing w:after="120"/>
        <w:rPr>
          <w:sz w:val="21"/>
          <w:szCs w:val="21"/>
        </w:rPr>
      </w:pPr>
    </w:p>
    <w:p w14:paraId="0ABD1577" w14:textId="77777777" w:rsidR="00630DA0" w:rsidRPr="00163478"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 xml:space="preserve">Předmět </w:t>
      </w:r>
      <w:r w:rsidR="001A6052" w:rsidRPr="00163478">
        <w:rPr>
          <w:b/>
          <w:smallCaps/>
          <w:spacing w:val="20"/>
          <w:sz w:val="21"/>
          <w:szCs w:val="21"/>
        </w:rPr>
        <w:t xml:space="preserve">a účel </w:t>
      </w:r>
      <w:r w:rsidRPr="00163478">
        <w:rPr>
          <w:b/>
          <w:smallCaps/>
          <w:spacing w:val="20"/>
          <w:sz w:val="21"/>
          <w:szCs w:val="21"/>
        </w:rPr>
        <w:t>smlouvy</w:t>
      </w:r>
    </w:p>
    <w:p w14:paraId="12ED3D7E" w14:textId="77777777" w:rsidR="00AD14FD" w:rsidRPr="00163478"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163478">
        <w:rPr>
          <w:sz w:val="21"/>
          <w:szCs w:val="21"/>
        </w:rPr>
        <w:t xml:space="preserve"> </w:t>
      </w:r>
      <w:r w:rsidR="00AD14FD" w:rsidRPr="00163478">
        <w:rPr>
          <w:sz w:val="21"/>
          <w:szCs w:val="21"/>
        </w:rPr>
        <w:t>Účelem této smlouvy je obnova silniční sítě v Jihomoravském kraji.</w:t>
      </w:r>
    </w:p>
    <w:p w14:paraId="325CB449" w14:textId="77777777" w:rsidR="00630DA0" w:rsidRPr="00163478"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163478">
        <w:rPr>
          <w:sz w:val="21"/>
          <w:szCs w:val="21"/>
        </w:rPr>
        <w:t xml:space="preserve"> </w:t>
      </w:r>
      <w:r w:rsidR="00630DA0" w:rsidRPr="00163478">
        <w:rPr>
          <w:sz w:val="21"/>
          <w:szCs w:val="21"/>
        </w:rPr>
        <w:t>Zhotovitel provede dílo dle této smlouvy a objednatel mu za to zaplatí dohodnutou cenu.</w:t>
      </w:r>
    </w:p>
    <w:p w14:paraId="297D2020" w14:textId="77777777" w:rsidR="00630DA0" w:rsidRPr="00163478" w:rsidRDefault="00BA6021" w:rsidP="00E83177">
      <w:pPr>
        <w:numPr>
          <w:ilvl w:val="6"/>
          <w:numId w:val="4"/>
        </w:numPr>
        <w:tabs>
          <w:tab w:val="left" w:pos="540"/>
        </w:tabs>
        <w:spacing w:before="120" w:after="120"/>
        <w:jc w:val="both"/>
        <w:rPr>
          <w:sz w:val="21"/>
          <w:szCs w:val="21"/>
        </w:rPr>
      </w:pPr>
      <w:r w:rsidRPr="00163478">
        <w:rPr>
          <w:b/>
          <w:sz w:val="21"/>
          <w:szCs w:val="21"/>
        </w:rPr>
        <w:tab/>
      </w:r>
      <w:r w:rsidR="00630DA0" w:rsidRPr="00163478">
        <w:rPr>
          <w:b/>
          <w:sz w:val="21"/>
          <w:szCs w:val="21"/>
        </w:rPr>
        <w:t>Dílem je</w:t>
      </w:r>
      <w:r w:rsidR="00630DA0" w:rsidRPr="00163478">
        <w:rPr>
          <w:sz w:val="21"/>
          <w:szCs w:val="21"/>
        </w:rPr>
        <w:t xml:space="preserve"> zhotovení takto definovaných částí díla: </w:t>
      </w:r>
    </w:p>
    <w:p w14:paraId="404629AA" w14:textId="4D5A203D" w:rsidR="00630DA0" w:rsidRPr="00163478" w:rsidRDefault="00630DA0" w:rsidP="001B1B9E">
      <w:pPr>
        <w:numPr>
          <w:ilvl w:val="2"/>
          <w:numId w:val="10"/>
        </w:numPr>
        <w:tabs>
          <w:tab w:val="left" w:pos="1080"/>
        </w:tabs>
        <w:ind w:left="1077"/>
        <w:jc w:val="both"/>
        <w:rPr>
          <w:bCs/>
          <w:sz w:val="21"/>
          <w:szCs w:val="21"/>
          <w:lang w:val="en-US"/>
        </w:rPr>
      </w:pPr>
      <w:r w:rsidRPr="00163478">
        <w:rPr>
          <w:sz w:val="21"/>
          <w:szCs w:val="21"/>
        </w:rPr>
        <w:t xml:space="preserve">stavba </w:t>
      </w:r>
      <w:r w:rsidR="008459C3" w:rsidRPr="00163478">
        <w:rPr>
          <w:sz w:val="21"/>
          <w:szCs w:val="21"/>
        </w:rPr>
        <w:t>„</w:t>
      </w:r>
      <w:r w:rsidR="001B1B9E" w:rsidRPr="00163478">
        <w:rPr>
          <w:bCs/>
          <w:sz w:val="21"/>
          <w:szCs w:val="21"/>
          <w:lang w:val="en-US"/>
        </w:rPr>
        <w:t>II/379 DRÁSOV 2. ST, KM 23,350-24,300</w:t>
      </w:r>
      <w:r w:rsidR="008459C3" w:rsidRPr="00163478">
        <w:rPr>
          <w:sz w:val="21"/>
          <w:szCs w:val="21"/>
        </w:rPr>
        <w:t>“</w:t>
      </w:r>
      <w:r w:rsidR="003E5AFF" w:rsidRPr="00163478">
        <w:rPr>
          <w:sz w:val="21"/>
          <w:szCs w:val="21"/>
        </w:rPr>
        <w:t xml:space="preserve"> </w:t>
      </w:r>
      <w:r w:rsidRPr="00163478">
        <w:rPr>
          <w:sz w:val="21"/>
          <w:szCs w:val="21"/>
        </w:rPr>
        <w:t>(dále jen „</w:t>
      </w:r>
      <w:r w:rsidR="009D145F" w:rsidRPr="00163478">
        <w:rPr>
          <w:sz w:val="21"/>
          <w:szCs w:val="21"/>
        </w:rPr>
        <w:t>stavba</w:t>
      </w:r>
      <w:r w:rsidRPr="00163478">
        <w:rPr>
          <w:sz w:val="21"/>
          <w:szCs w:val="21"/>
        </w:rPr>
        <w:t>“);</w:t>
      </w:r>
    </w:p>
    <w:p w14:paraId="0B4E53B4" w14:textId="141E9AD7" w:rsidR="00630DA0" w:rsidRPr="00163478" w:rsidRDefault="00893227" w:rsidP="00F54B3E">
      <w:pPr>
        <w:numPr>
          <w:ilvl w:val="2"/>
          <w:numId w:val="10"/>
        </w:numPr>
        <w:tabs>
          <w:tab w:val="left" w:pos="1080"/>
        </w:tabs>
        <w:ind w:left="1077"/>
        <w:jc w:val="both"/>
        <w:rPr>
          <w:sz w:val="21"/>
          <w:szCs w:val="21"/>
        </w:rPr>
      </w:pPr>
      <w:r w:rsidRPr="00163478">
        <w:rPr>
          <w:sz w:val="21"/>
          <w:szCs w:val="21"/>
        </w:rPr>
        <w:t>geodetického zaměření stavby</w:t>
      </w:r>
      <w:r w:rsidR="001B1B9E" w:rsidRPr="00163478">
        <w:rPr>
          <w:sz w:val="21"/>
          <w:szCs w:val="21"/>
        </w:rPr>
        <w:t>.</w:t>
      </w:r>
    </w:p>
    <w:p w14:paraId="7B1CB1E1" w14:textId="77777777" w:rsidR="00630DA0" w:rsidRPr="00163478" w:rsidRDefault="00BA6021" w:rsidP="00E83177">
      <w:pPr>
        <w:numPr>
          <w:ilvl w:val="6"/>
          <w:numId w:val="4"/>
        </w:numPr>
        <w:tabs>
          <w:tab w:val="left" w:pos="540"/>
        </w:tabs>
        <w:spacing w:before="120" w:after="120"/>
        <w:jc w:val="both"/>
        <w:rPr>
          <w:sz w:val="21"/>
          <w:szCs w:val="21"/>
        </w:rPr>
      </w:pPr>
      <w:r w:rsidRPr="00163478">
        <w:rPr>
          <w:sz w:val="21"/>
          <w:szCs w:val="21"/>
        </w:rPr>
        <w:tab/>
      </w:r>
      <w:r w:rsidR="00630DA0" w:rsidRPr="00163478">
        <w:rPr>
          <w:sz w:val="21"/>
          <w:szCs w:val="21"/>
        </w:rPr>
        <w:t>Zhotovitel prohlašuje, že má veškeré podklady nezbytné k řádnému provedení díla.</w:t>
      </w:r>
    </w:p>
    <w:p w14:paraId="16E10791" w14:textId="77777777" w:rsidR="00D1326D" w:rsidRPr="00163478" w:rsidRDefault="00BA6021" w:rsidP="00D1326D">
      <w:pPr>
        <w:numPr>
          <w:ilvl w:val="6"/>
          <w:numId w:val="4"/>
        </w:numPr>
        <w:tabs>
          <w:tab w:val="clear" w:pos="360"/>
          <w:tab w:val="left" w:pos="540"/>
        </w:tabs>
        <w:spacing w:before="120" w:after="120"/>
        <w:ind w:left="567" w:hanging="567"/>
        <w:jc w:val="both"/>
        <w:rPr>
          <w:sz w:val="21"/>
          <w:szCs w:val="21"/>
        </w:rPr>
      </w:pPr>
      <w:r w:rsidRPr="00163478">
        <w:rPr>
          <w:sz w:val="21"/>
          <w:szCs w:val="21"/>
        </w:rPr>
        <w:tab/>
      </w:r>
      <w:r w:rsidR="00D1326D" w:rsidRPr="00163478">
        <w:rPr>
          <w:sz w:val="21"/>
          <w:szCs w:val="21"/>
        </w:rPr>
        <w:t>Zhotovitel je povinen provést dílo řádně a včas. Dílo je provedeno úplně a bezvadně, odpovídá-li této smlouvě a je</w:t>
      </w:r>
      <w:r w:rsidR="00D1326D" w:rsidRPr="00163478">
        <w:rPr>
          <w:sz w:val="21"/>
          <w:szCs w:val="21"/>
        </w:rPr>
        <w:noBreakHyphen/>
        <w:t>li způsobilé ke svému účelu použití. Dílo je provedeno včas, jsou-li všechny jeho části dle této smlouvy jako úplné a bezvadné a ve lhůtách touto smlouvou sjednaných předány objednateli.</w:t>
      </w:r>
    </w:p>
    <w:p w14:paraId="51EBFED8" w14:textId="1652781A" w:rsidR="0057447E" w:rsidRPr="00163478" w:rsidRDefault="00132CD8" w:rsidP="001B1B9E">
      <w:pPr>
        <w:numPr>
          <w:ilvl w:val="6"/>
          <w:numId w:val="4"/>
        </w:numPr>
        <w:tabs>
          <w:tab w:val="clear" w:pos="360"/>
          <w:tab w:val="left" w:pos="540"/>
        </w:tabs>
        <w:spacing w:before="120" w:after="120"/>
        <w:ind w:left="567" w:hanging="567"/>
        <w:jc w:val="both"/>
        <w:rPr>
          <w:sz w:val="21"/>
          <w:szCs w:val="21"/>
        </w:rPr>
      </w:pPr>
      <w:r w:rsidRPr="00163478">
        <w:rPr>
          <w:sz w:val="21"/>
          <w:szCs w:val="21"/>
        </w:rPr>
        <w:t xml:space="preserve">Místo </w:t>
      </w:r>
      <w:r w:rsidR="009D145F" w:rsidRPr="00163478">
        <w:rPr>
          <w:sz w:val="21"/>
          <w:szCs w:val="21"/>
        </w:rPr>
        <w:t xml:space="preserve">plnění je určeno projektovou dokumentací jako prostor staveniště. Tam, kde to povaha plnění umožňuje, může být místem plnění i pracoviště objednatele: </w:t>
      </w:r>
      <w:r w:rsidR="001B1B9E" w:rsidRPr="00163478">
        <w:rPr>
          <w:bCs/>
          <w:sz w:val="21"/>
          <w:szCs w:val="21"/>
        </w:rPr>
        <w:t xml:space="preserve">Městys Drásov, </w:t>
      </w:r>
      <w:proofErr w:type="spellStart"/>
      <w:r w:rsidR="001B1B9E" w:rsidRPr="00163478">
        <w:rPr>
          <w:bCs/>
          <w:sz w:val="21"/>
          <w:szCs w:val="21"/>
        </w:rPr>
        <w:t>Všechovická</w:t>
      </w:r>
      <w:proofErr w:type="spellEnd"/>
      <w:r w:rsidR="001B1B9E" w:rsidRPr="00163478">
        <w:rPr>
          <w:bCs/>
          <w:sz w:val="21"/>
          <w:szCs w:val="21"/>
        </w:rPr>
        <w:t xml:space="preserve"> 61, 664 24 Drásov.</w:t>
      </w:r>
    </w:p>
    <w:p w14:paraId="659C9502" w14:textId="77777777" w:rsidR="00A564E1" w:rsidRPr="00163478" w:rsidRDefault="00A564E1" w:rsidP="00A564E1">
      <w:pPr>
        <w:spacing w:before="120" w:after="120"/>
        <w:ind w:left="540"/>
        <w:jc w:val="both"/>
        <w:rPr>
          <w:sz w:val="21"/>
          <w:szCs w:val="21"/>
        </w:rPr>
      </w:pPr>
    </w:p>
    <w:p w14:paraId="430D672F" w14:textId="77777777" w:rsidR="00630DA0" w:rsidRPr="00163478"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Stavba</w:t>
      </w:r>
    </w:p>
    <w:p w14:paraId="743C60C5" w14:textId="77777777" w:rsidR="00E101FE" w:rsidRPr="00163478" w:rsidRDefault="00E101FE" w:rsidP="00E101FE">
      <w:pPr>
        <w:pStyle w:val="Odstavecseseznamem"/>
        <w:keepNext/>
        <w:keepLines/>
        <w:tabs>
          <w:tab w:val="left" w:pos="567"/>
        </w:tabs>
        <w:spacing w:before="120" w:after="120"/>
        <w:ind w:left="1080"/>
        <w:rPr>
          <w:b/>
          <w:smallCaps/>
          <w:spacing w:val="20"/>
          <w:sz w:val="21"/>
          <w:szCs w:val="21"/>
        </w:rPr>
      </w:pPr>
    </w:p>
    <w:p w14:paraId="616709EB" w14:textId="09BC5A21" w:rsidR="001B1B9E" w:rsidRPr="00163478" w:rsidRDefault="00630DA0" w:rsidP="001B1B9E">
      <w:pPr>
        <w:pStyle w:val="Odstavecseseznamem"/>
        <w:numPr>
          <w:ilvl w:val="3"/>
          <w:numId w:val="9"/>
        </w:numPr>
        <w:tabs>
          <w:tab w:val="clear" w:pos="2880"/>
          <w:tab w:val="left" w:pos="539"/>
        </w:tabs>
        <w:spacing w:after="120"/>
        <w:ind w:left="539" w:hanging="539"/>
        <w:contextualSpacing w:val="0"/>
        <w:jc w:val="both"/>
        <w:rPr>
          <w:sz w:val="21"/>
          <w:szCs w:val="21"/>
        </w:rPr>
      </w:pPr>
      <w:r w:rsidRPr="00163478">
        <w:rPr>
          <w:sz w:val="21"/>
          <w:szCs w:val="21"/>
        </w:rPr>
        <w:t xml:space="preserve">Předmětem stavby </w:t>
      </w:r>
      <w:r w:rsidR="00AA22FA" w:rsidRPr="00163478">
        <w:rPr>
          <w:sz w:val="21"/>
          <w:szCs w:val="21"/>
        </w:rPr>
        <w:t xml:space="preserve">je </w:t>
      </w:r>
      <w:r w:rsidR="001B1B9E" w:rsidRPr="00163478">
        <w:rPr>
          <w:sz w:val="21"/>
          <w:szCs w:val="21"/>
        </w:rPr>
        <w:t>rekonstrukce silnice II/379 v průtahu městyse Drásov v km 23,350-24,300 zahrnující rekonstrukci šířkového uspořádání silnice včetně odvodnění, napojení</w:t>
      </w:r>
      <w:r w:rsidR="007D7C14" w:rsidRPr="00163478">
        <w:rPr>
          <w:sz w:val="21"/>
          <w:szCs w:val="21"/>
        </w:rPr>
        <w:t xml:space="preserve"> místních komunikací a vjezdů k </w:t>
      </w:r>
      <w:r w:rsidR="001B1B9E" w:rsidRPr="00163478">
        <w:rPr>
          <w:sz w:val="21"/>
          <w:szCs w:val="21"/>
        </w:rPr>
        <w:t>nemovitostem, situovaní zastávek linkových autobusů, nasvětlení přechodu pro chodce, realizaci vyvolaných přeložek a další. Směrové a výškové řešení vychází ze stávajícího stavu. Celková délka rekonstrukce silnice je 0,950 km.</w:t>
      </w:r>
    </w:p>
    <w:p w14:paraId="75BCF8A9" w14:textId="1FA6E9E0" w:rsidR="007B2890" w:rsidRPr="00163478" w:rsidRDefault="007B2890" w:rsidP="001B1B9E">
      <w:pPr>
        <w:pStyle w:val="Odstavecseseznamem"/>
        <w:numPr>
          <w:ilvl w:val="3"/>
          <w:numId w:val="9"/>
        </w:numPr>
        <w:tabs>
          <w:tab w:val="clear" w:pos="2880"/>
          <w:tab w:val="left" w:pos="539"/>
        </w:tabs>
        <w:spacing w:after="120"/>
        <w:ind w:left="539" w:hanging="539"/>
        <w:contextualSpacing w:val="0"/>
        <w:jc w:val="both"/>
        <w:rPr>
          <w:sz w:val="21"/>
          <w:szCs w:val="21"/>
          <w:lang w:val="en-US"/>
        </w:rPr>
      </w:pPr>
      <w:proofErr w:type="spellStart"/>
      <w:r w:rsidRPr="00163478">
        <w:rPr>
          <w:sz w:val="21"/>
          <w:szCs w:val="21"/>
          <w:lang w:val="en-US"/>
        </w:rPr>
        <w:t>Předmětem</w:t>
      </w:r>
      <w:proofErr w:type="spellEnd"/>
      <w:r w:rsidRPr="00163478">
        <w:rPr>
          <w:sz w:val="21"/>
          <w:szCs w:val="21"/>
          <w:lang w:val="en-US"/>
        </w:rPr>
        <w:t xml:space="preserve"> </w:t>
      </w:r>
      <w:proofErr w:type="spellStart"/>
      <w:r w:rsidRPr="00163478">
        <w:rPr>
          <w:sz w:val="21"/>
          <w:szCs w:val="21"/>
          <w:lang w:val="en-US"/>
        </w:rPr>
        <w:t>plnění</w:t>
      </w:r>
      <w:proofErr w:type="spellEnd"/>
      <w:r w:rsidRPr="00163478">
        <w:rPr>
          <w:sz w:val="21"/>
          <w:szCs w:val="21"/>
          <w:lang w:val="en-US"/>
        </w:rPr>
        <w:t xml:space="preserve"> z </w:t>
      </w:r>
      <w:proofErr w:type="spellStart"/>
      <w:r w:rsidRPr="00163478">
        <w:rPr>
          <w:sz w:val="21"/>
          <w:szCs w:val="21"/>
          <w:lang w:val="en-US"/>
        </w:rPr>
        <w:t>této</w:t>
      </w:r>
      <w:proofErr w:type="spellEnd"/>
      <w:r w:rsidRPr="00163478">
        <w:rPr>
          <w:sz w:val="21"/>
          <w:szCs w:val="21"/>
          <w:lang w:val="en-US"/>
        </w:rPr>
        <w:t xml:space="preserve"> smlouvy jsou objekty:</w:t>
      </w:r>
    </w:p>
    <w:p w14:paraId="74AD825A"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 xml:space="preserve">SO 101.3, D </w:t>
      </w:r>
      <w:proofErr w:type="spellStart"/>
      <w:r w:rsidRPr="00163478">
        <w:rPr>
          <w:sz w:val="21"/>
          <w:szCs w:val="21"/>
          <w:lang w:val="en-US"/>
        </w:rPr>
        <w:t>Silnice</w:t>
      </w:r>
      <w:proofErr w:type="spellEnd"/>
      <w:r w:rsidRPr="00163478">
        <w:rPr>
          <w:sz w:val="21"/>
          <w:szCs w:val="21"/>
          <w:lang w:val="en-US"/>
        </w:rPr>
        <w:t xml:space="preserve"> II/379 - </w:t>
      </w:r>
      <w:proofErr w:type="spellStart"/>
      <w:r w:rsidRPr="00163478">
        <w:rPr>
          <w:sz w:val="21"/>
          <w:szCs w:val="21"/>
          <w:lang w:val="en-US"/>
        </w:rPr>
        <w:t>úsek</w:t>
      </w:r>
      <w:proofErr w:type="spellEnd"/>
      <w:r w:rsidRPr="00163478">
        <w:rPr>
          <w:sz w:val="21"/>
          <w:szCs w:val="21"/>
          <w:lang w:val="en-US"/>
        </w:rPr>
        <w:t xml:space="preserve"> 3 - </w:t>
      </w:r>
      <w:proofErr w:type="spellStart"/>
      <w:r w:rsidRPr="00163478">
        <w:rPr>
          <w:sz w:val="21"/>
          <w:szCs w:val="21"/>
          <w:lang w:val="en-US"/>
        </w:rPr>
        <w:t>dělící</w:t>
      </w:r>
      <w:proofErr w:type="spellEnd"/>
      <w:r w:rsidRPr="00163478">
        <w:rPr>
          <w:sz w:val="21"/>
          <w:szCs w:val="21"/>
          <w:lang w:val="en-US"/>
        </w:rPr>
        <w:t xml:space="preserve"> </w:t>
      </w:r>
      <w:proofErr w:type="spellStart"/>
      <w:r w:rsidRPr="00163478">
        <w:rPr>
          <w:sz w:val="21"/>
          <w:szCs w:val="21"/>
          <w:lang w:val="en-US"/>
        </w:rPr>
        <w:t>ostrůvek</w:t>
      </w:r>
      <w:proofErr w:type="spellEnd"/>
      <w:r w:rsidRPr="00163478">
        <w:rPr>
          <w:sz w:val="21"/>
          <w:szCs w:val="21"/>
          <w:lang w:val="en-US"/>
        </w:rPr>
        <w:t xml:space="preserve"> v </w:t>
      </w:r>
      <w:proofErr w:type="spellStart"/>
      <w:r w:rsidRPr="00163478">
        <w:rPr>
          <w:sz w:val="21"/>
          <w:szCs w:val="21"/>
          <w:lang w:val="en-US"/>
        </w:rPr>
        <w:t>místě</w:t>
      </w:r>
      <w:proofErr w:type="spellEnd"/>
      <w:r w:rsidRPr="00163478">
        <w:rPr>
          <w:sz w:val="21"/>
          <w:szCs w:val="21"/>
          <w:lang w:val="en-US"/>
        </w:rPr>
        <w:t xml:space="preserve"> </w:t>
      </w:r>
      <w:proofErr w:type="spellStart"/>
      <w:r w:rsidRPr="00163478">
        <w:rPr>
          <w:sz w:val="21"/>
          <w:szCs w:val="21"/>
          <w:lang w:val="en-US"/>
        </w:rPr>
        <w:t>přechodu</w:t>
      </w:r>
      <w:proofErr w:type="spellEnd"/>
    </w:p>
    <w:p w14:paraId="25E8A247"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441.3</w:t>
      </w:r>
      <w:r w:rsidRPr="00163478">
        <w:rPr>
          <w:sz w:val="21"/>
          <w:szCs w:val="21"/>
          <w:lang w:val="en-US"/>
        </w:rPr>
        <w:tab/>
        <w:t xml:space="preserve">Veřejné </w:t>
      </w:r>
      <w:proofErr w:type="spellStart"/>
      <w:r w:rsidRPr="00163478">
        <w:rPr>
          <w:sz w:val="21"/>
          <w:szCs w:val="21"/>
          <w:lang w:val="en-US"/>
        </w:rPr>
        <w:t>osvětlení</w:t>
      </w:r>
      <w:proofErr w:type="spellEnd"/>
      <w:r w:rsidRPr="00163478">
        <w:rPr>
          <w:sz w:val="21"/>
          <w:szCs w:val="21"/>
          <w:lang w:val="en-US"/>
        </w:rPr>
        <w:t xml:space="preserve"> - </w:t>
      </w:r>
      <w:proofErr w:type="spellStart"/>
      <w:r w:rsidRPr="00163478">
        <w:rPr>
          <w:sz w:val="21"/>
          <w:szCs w:val="21"/>
          <w:lang w:val="en-US"/>
        </w:rPr>
        <w:t>Drásov</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6E94FE0B" w14:textId="77777777" w:rsidR="00916257" w:rsidRPr="00163478" w:rsidRDefault="00916257" w:rsidP="001B1B9E">
      <w:pPr>
        <w:pStyle w:val="Odstavecseseznamem"/>
        <w:tabs>
          <w:tab w:val="left" w:pos="539"/>
        </w:tabs>
        <w:spacing w:after="120"/>
        <w:ind w:left="539"/>
        <w:jc w:val="both"/>
        <w:rPr>
          <w:sz w:val="21"/>
          <w:szCs w:val="21"/>
          <w:lang w:val="en-US"/>
        </w:rPr>
      </w:pPr>
    </w:p>
    <w:p w14:paraId="600DE959" w14:textId="28C4533D" w:rsidR="007B2890" w:rsidRDefault="007B2890" w:rsidP="001B1B9E">
      <w:pPr>
        <w:pStyle w:val="Odstavecseseznamem"/>
        <w:tabs>
          <w:tab w:val="left" w:pos="539"/>
        </w:tabs>
        <w:spacing w:after="120"/>
        <w:ind w:left="539"/>
        <w:jc w:val="both"/>
        <w:rPr>
          <w:sz w:val="21"/>
          <w:szCs w:val="21"/>
          <w:lang w:val="en-US"/>
        </w:rPr>
      </w:pPr>
      <w:proofErr w:type="spellStart"/>
      <w:r w:rsidRPr="00163478">
        <w:rPr>
          <w:sz w:val="21"/>
          <w:szCs w:val="21"/>
          <w:lang w:val="en-US"/>
        </w:rPr>
        <w:t>Předmětem</w:t>
      </w:r>
      <w:proofErr w:type="spellEnd"/>
      <w:r w:rsidRPr="00163478">
        <w:rPr>
          <w:sz w:val="21"/>
          <w:szCs w:val="21"/>
          <w:lang w:val="en-US"/>
        </w:rPr>
        <w:t xml:space="preserve"> smlouvy </w:t>
      </w:r>
      <w:proofErr w:type="spellStart"/>
      <w:r w:rsidRPr="00163478">
        <w:rPr>
          <w:sz w:val="21"/>
          <w:szCs w:val="21"/>
          <w:lang w:val="en-US"/>
        </w:rPr>
        <w:t>nejsou</w:t>
      </w:r>
      <w:proofErr w:type="spellEnd"/>
      <w:r w:rsidRPr="00163478">
        <w:rPr>
          <w:sz w:val="21"/>
          <w:szCs w:val="21"/>
          <w:lang w:val="en-US"/>
        </w:rPr>
        <w:t xml:space="preserve"> </w:t>
      </w:r>
      <w:proofErr w:type="spellStart"/>
      <w:r w:rsidRPr="00163478">
        <w:rPr>
          <w:sz w:val="21"/>
          <w:szCs w:val="21"/>
          <w:lang w:val="en-US"/>
        </w:rPr>
        <w:t>stavební</w:t>
      </w:r>
      <w:proofErr w:type="spellEnd"/>
      <w:r w:rsidRPr="00163478">
        <w:rPr>
          <w:sz w:val="21"/>
          <w:szCs w:val="21"/>
          <w:lang w:val="en-US"/>
        </w:rPr>
        <w:t xml:space="preserve"> objekty, jejichž investorem je </w:t>
      </w:r>
      <w:r w:rsidR="00B323B7" w:rsidRPr="00163478">
        <w:rPr>
          <w:sz w:val="21"/>
          <w:szCs w:val="21"/>
        </w:rPr>
        <w:t>Správa údržba silnic Jihomoravského kraje, příspěvková organizace kraje</w:t>
      </w:r>
      <w:r w:rsidRPr="00163478">
        <w:rPr>
          <w:sz w:val="21"/>
          <w:szCs w:val="21"/>
          <w:lang w:val="en-US"/>
        </w:rPr>
        <w:t xml:space="preserve">: </w:t>
      </w:r>
    </w:p>
    <w:p w14:paraId="0EBA01C9" w14:textId="77777777" w:rsidR="00163478" w:rsidRPr="00163478" w:rsidRDefault="00163478" w:rsidP="001B1B9E">
      <w:pPr>
        <w:pStyle w:val="Odstavecseseznamem"/>
        <w:tabs>
          <w:tab w:val="left" w:pos="539"/>
        </w:tabs>
        <w:spacing w:after="120"/>
        <w:ind w:left="539"/>
        <w:jc w:val="both"/>
        <w:rPr>
          <w:sz w:val="21"/>
          <w:szCs w:val="21"/>
          <w:lang w:val="en-US"/>
        </w:rPr>
      </w:pPr>
    </w:p>
    <w:p w14:paraId="780D8A77"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001.3</w:t>
      </w:r>
      <w:r w:rsidRPr="00163478">
        <w:rPr>
          <w:sz w:val="21"/>
          <w:szCs w:val="21"/>
          <w:lang w:val="en-US"/>
        </w:rPr>
        <w:tab/>
      </w:r>
      <w:proofErr w:type="spellStart"/>
      <w:r w:rsidRPr="00163478">
        <w:rPr>
          <w:sz w:val="21"/>
          <w:szCs w:val="21"/>
          <w:lang w:val="en-US"/>
        </w:rPr>
        <w:t>Příprava</w:t>
      </w:r>
      <w:proofErr w:type="spellEnd"/>
      <w:r w:rsidRPr="00163478">
        <w:rPr>
          <w:sz w:val="21"/>
          <w:szCs w:val="21"/>
          <w:lang w:val="en-US"/>
        </w:rPr>
        <w:t xml:space="preserve"> </w:t>
      </w:r>
      <w:proofErr w:type="spellStart"/>
      <w:r w:rsidRPr="00163478">
        <w:rPr>
          <w:sz w:val="21"/>
          <w:szCs w:val="21"/>
          <w:lang w:val="en-US"/>
        </w:rPr>
        <w:t>území</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3A85EE4B"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 xml:space="preserve">SO 101.3, AC </w:t>
      </w:r>
      <w:proofErr w:type="spellStart"/>
      <w:r w:rsidRPr="00163478">
        <w:rPr>
          <w:sz w:val="21"/>
          <w:szCs w:val="21"/>
          <w:lang w:val="en-US"/>
        </w:rPr>
        <w:t>Silnice</w:t>
      </w:r>
      <w:proofErr w:type="spellEnd"/>
      <w:r w:rsidRPr="00163478">
        <w:rPr>
          <w:sz w:val="21"/>
          <w:szCs w:val="21"/>
          <w:lang w:val="en-US"/>
        </w:rPr>
        <w:t xml:space="preserve"> II/379 - </w:t>
      </w:r>
      <w:proofErr w:type="spellStart"/>
      <w:r w:rsidRPr="00163478">
        <w:rPr>
          <w:sz w:val="21"/>
          <w:szCs w:val="21"/>
          <w:lang w:val="en-US"/>
        </w:rPr>
        <w:t>úsek</w:t>
      </w:r>
      <w:proofErr w:type="spellEnd"/>
      <w:r w:rsidRPr="00163478">
        <w:rPr>
          <w:sz w:val="21"/>
          <w:szCs w:val="21"/>
          <w:lang w:val="en-US"/>
        </w:rPr>
        <w:t xml:space="preserve"> 3, (km 23,350-24,300)</w:t>
      </w:r>
    </w:p>
    <w:p w14:paraId="3F137ED9" w14:textId="2563370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 xml:space="preserve">SO 122.3 </w:t>
      </w:r>
      <w:proofErr w:type="spellStart"/>
      <w:r w:rsidRPr="00163478">
        <w:rPr>
          <w:sz w:val="21"/>
          <w:szCs w:val="21"/>
          <w:lang w:val="en-US"/>
        </w:rPr>
        <w:t>Přechodné</w:t>
      </w:r>
      <w:proofErr w:type="spellEnd"/>
      <w:r w:rsidRPr="00163478">
        <w:rPr>
          <w:sz w:val="21"/>
          <w:szCs w:val="21"/>
          <w:lang w:val="en-US"/>
        </w:rPr>
        <w:t xml:space="preserve"> </w:t>
      </w:r>
      <w:proofErr w:type="spellStart"/>
      <w:r w:rsidRPr="00163478">
        <w:rPr>
          <w:sz w:val="21"/>
          <w:szCs w:val="21"/>
          <w:lang w:val="en-US"/>
        </w:rPr>
        <w:t>dopravní</w:t>
      </w:r>
      <w:proofErr w:type="spellEnd"/>
      <w:r w:rsidRPr="00163478">
        <w:rPr>
          <w:sz w:val="21"/>
          <w:szCs w:val="21"/>
          <w:lang w:val="en-US"/>
        </w:rPr>
        <w:t xml:space="preserve"> </w:t>
      </w:r>
      <w:proofErr w:type="spellStart"/>
      <w:r w:rsidRPr="00163478">
        <w:rPr>
          <w:sz w:val="21"/>
          <w:szCs w:val="21"/>
          <w:lang w:val="en-US"/>
        </w:rPr>
        <w:t>značení</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69F62F3C"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131.3</w:t>
      </w:r>
      <w:r w:rsidRPr="00163478">
        <w:rPr>
          <w:sz w:val="21"/>
          <w:szCs w:val="21"/>
          <w:lang w:val="en-US"/>
        </w:rPr>
        <w:tab/>
      </w:r>
      <w:proofErr w:type="spellStart"/>
      <w:r w:rsidRPr="00163478">
        <w:rPr>
          <w:sz w:val="21"/>
          <w:szCs w:val="21"/>
          <w:lang w:val="en-US"/>
        </w:rPr>
        <w:t>Objízdné</w:t>
      </w:r>
      <w:proofErr w:type="spellEnd"/>
      <w:r w:rsidRPr="00163478">
        <w:rPr>
          <w:sz w:val="21"/>
          <w:szCs w:val="21"/>
          <w:lang w:val="en-US"/>
        </w:rPr>
        <w:t xml:space="preserve"> </w:t>
      </w:r>
      <w:proofErr w:type="spellStart"/>
      <w:r w:rsidRPr="00163478">
        <w:rPr>
          <w:sz w:val="21"/>
          <w:szCs w:val="21"/>
          <w:lang w:val="en-US"/>
        </w:rPr>
        <w:t>trasy</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247EF9EC"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301.3</w:t>
      </w:r>
      <w:r w:rsidRPr="00163478">
        <w:rPr>
          <w:sz w:val="21"/>
          <w:szCs w:val="21"/>
          <w:lang w:val="en-US"/>
        </w:rPr>
        <w:tab/>
      </w:r>
      <w:proofErr w:type="spellStart"/>
      <w:r w:rsidRPr="00163478">
        <w:rPr>
          <w:sz w:val="21"/>
          <w:szCs w:val="21"/>
          <w:lang w:val="en-US"/>
        </w:rPr>
        <w:t>Odvodnění</w:t>
      </w:r>
      <w:proofErr w:type="spellEnd"/>
      <w:r w:rsidRPr="00163478">
        <w:rPr>
          <w:sz w:val="21"/>
          <w:szCs w:val="21"/>
          <w:lang w:val="en-US"/>
        </w:rPr>
        <w:t xml:space="preserve"> </w:t>
      </w:r>
      <w:proofErr w:type="spellStart"/>
      <w:r w:rsidRPr="00163478">
        <w:rPr>
          <w:sz w:val="21"/>
          <w:szCs w:val="21"/>
          <w:lang w:val="en-US"/>
        </w:rPr>
        <w:t>silnice</w:t>
      </w:r>
      <w:proofErr w:type="spellEnd"/>
      <w:r w:rsidRPr="00163478">
        <w:rPr>
          <w:sz w:val="21"/>
          <w:szCs w:val="21"/>
          <w:lang w:val="en-US"/>
        </w:rPr>
        <w:t xml:space="preserve"> II/379 - </w:t>
      </w:r>
      <w:proofErr w:type="spellStart"/>
      <w:r w:rsidRPr="00163478">
        <w:rPr>
          <w:sz w:val="21"/>
          <w:szCs w:val="21"/>
          <w:lang w:val="en-US"/>
        </w:rPr>
        <w:t>úsek</w:t>
      </w:r>
      <w:proofErr w:type="spellEnd"/>
      <w:r w:rsidRPr="00163478">
        <w:rPr>
          <w:sz w:val="21"/>
          <w:szCs w:val="21"/>
          <w:lang w:val="en-US"/>
        </w:rPr>
        <w:t xml:space="preserve"> 3</w:t>
      </w:r>
    </w:p>
    <w:p w14:paraId="3646A681"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lastRenderedPageBreak/>
        <w:t>SO 421.3</w:t>
      </w:r>
      <w:r w:rsidRPr="00163478">
        <w:rPr>
          <w:sz w:val="21"/>
          <w:szCs w:val="21"/>
          <w:lang w:val="en-US"/>
        </w:rPr>
        <w:tab/>
      </w:r>
      <w:proofErr w:type="spellStart"/>
      <w:r w:rsidRPr="00163478">
        <w:rPr>
          <w:sz w:val="21"/>
          <w:szCs w:val="21"/>
          <w:lang w:val="en-US"/>
        </w:rPr>
        <w:t>Přeložky</w:t>
      </w:r>
      <w:proofErr w:type="spellEnd"/>
      <w:r w:rsidRPr="00163478">
        <w:rPr>
          <w:sz w:val="21"/>
          <w:szCs w:val="21"/>
          <w:lang w:val="en-US"/>
        </w:rPr>
        <w:t xml:space="preserve"> </w:t>
      </w:r>
      <w:proofErr w:type="spellStart"/>
      <w:r w:rsidRPr="00163478">
        <w:rPr>
          <w:sz w:val="21"/>
          <w:szCs w:val="21"/>
          <w:lang w:val="en-US"/>
        </w:rPr>
        <w:t>silnoproudých</w:t>
      </w:r>
      <w:proofErr w:type="spellEnd"/>
      <w:r w:rsidRPr="00163478">
        <w:rPr>
          <w:sz w:val="21"/>
          <w:szCs w:val="21"/>
          <w:lang w:val="en-US"/>
        </w:rPr>
        <w:t xml:space="preserve"> </w:t>
      </w:r>
      <w:proofErr w:type="spellStart"/>
      <w:r w:rsidRPr="00163478">
        <w:rPr>
          <w:sz w:val="21"/>
          <w:szCs w:val="21"/>
          <w:lang w:val="en-US"/>
        </w:rPr>
        <w:t>vedení</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4F6E7F8D"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432.3</w:t>
      </w:r>
      <w:r w:rsidRPr="00163478">
        <w:rPr>
          <w:sz w:val="21"/>
          <w:szCs w:val="21"/>
          <w:lang w:val="en-US"/>
        </w:rPr>
        <w:tab/>
      </w:r>
      <w:proofErr w:type="spellStart"/>
      <w:r w:rsidRPr="00163478">
        <w:rPr>
          <w:sz w:val="21"/>
          <w:szCs w:val="21"/>
          <w:lang w:val="en-US"/>
        </w:rPr>
        <w:t>Přeložka</w:t>
      </w:r>
      <w:proofErr w:type="spellEnd"/>
      <w:r w:rsidRPr="00163478">
        <w:rPr>
          <w:sz w:val="21"/>
          <w:szCs w:val="21"/>
          <w:lang w:val="en-US"/>
        </w:rPr>
        <w:t xml:space="preserve"> VO </w:t>
      </w:r>
      <w:proofErr w:type="spellStart"/>
      <w:r w:rsidRPr="00163478">
        <w:rPr>
          <w:sz w:val="21"/>
          <w:szCs w:val="21"/>
          <w:lang w:val="en-US"/>
        </w:rPr>
        <w:t>Drásov</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w:t>
      </w:r>
    </w:p>
    <w:p w14:paraId="5D201226" w14:textId="77777777" w:rsidR="001B1B9E"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462.3</w:t>
      </w:r>
      <w:r w:rsidRPr="00163478">
        <w:rPr>
          <w:sz w:val="21"/>
          <w:szCs w:val="21"/>
          <w:lang w:val="en-US"/>
        </w:rPr>
        <w:tab/>
      </w:r>
      <w:proofErr w:type="spellStart"/>
      <w:r w:rsidRPr="00163478">
        <w:rPr>
          <w:sz w:val="21"/>
          <w:szCs w:val="21"/>
          <w:lang w:val="en-US"/>
        </w:rPr>
        <w:t>Zabezpečení</w:t>
      </w:r>
      <w:proofErr w:type="spellEnd"/>
      <w:r w:rsidRPr="00163478">
        <w:rPr>
          <w:sz w:val="21"/>
          <w:szCs w:val="21"/>
          <w:lang w:val="en-US"/>
        </w:rPr>
        <w:t xml:space="preserve"> </w:t>
      </w:r>
      <w:proofErr w:type="spellStart"/>
      <w:r w:rsidRPr="00163478">
        <w:rPr>
          <w:sz w:val="21"/>
          <w:szCs w:val="21"/>
          <w:lang w:val="en-US"/>
        </w:rPr>
        <w:t>telefonních</w:t>
      </w:r>
      <w:proofErr w:type="spellEnd"/>
      <w:r w:rsidRPr="00163478">
        <w:rPr>
          <w:sz w:val="21"/>
          <w:szCs w:val="21"/>
          <w:lang w:val="en-US"/>
        </w:rPr>
        <w:t xml:space="preserve"> </w:t>
      </w:r>
      <w:proofErr w:type="spellStart"/>
      <w:r w:rsidRPr="00163478">
        <w:rPr>
          <w:sz w:val="21"/>
          <w:szCs w:val="21"/>
          <w:lang w:val="en-US"/>
        </w:rPr>
        <w:t>kabelů</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 km 23.560-23.670</w:t>
      </w:r>
    </w:p>
    <w:p w14:paraId="1B7691BB" w14:textId="27713D30" w:rsidR="00142FCA" w:rsidRPr="00163478" w:rsidRDefault="001B1B9E" w:rsidP="001B1B9E">
      <w:pPr>
        <w:pStyle w:val="Odstavecseseznamem"/>
        <w:tabs>
          <w:tab w:val="left" w:pos="539"/>
        </w:tabs>
        <w:spacing w:after="120"/>
        <w:ind w:left="539"/>
        <w:jc w:val="both"/>
        <w:rPr>
          <w:sz w:val="21"/>
          <w:szCs w:val="21"/>
          <w:lang w:val="en-US"/>
        </w:rPr>
      </w:pPr>
      <w:r w:rsidRPr="00163478">
        <w:rPr>
          <w:sz w:val="21"/>
          <w:szCs w:val="21"/>
          <w:lang w:val="en-US"/>
        </w:rPr>
        <w:t>SO 463.3</w:t>
      </w:r>
      <w:r w:rsidRPr="00163478">
        <w:rPr>
          <w:sz w:val="21"/>
          <w:szCs w:val="21"/>
          <w:lang w:val="en-US"/>
        </w:rPr>
        <w:tab/>
      </w:r>
      <w:proofErr w:type="spellStart"/>
      <w:r w:rsidRPr="00163478">
        <w:rPr>
          <w:sz w:val="21"/>
          <w:szCs w:val="21"/>
          <w:lang w:val="en-US"/>
        </w:rPr>
        <w:t>Zabezpečení</w:t>
      </w:r>
      <w:proofErr w:type="spellEnd"/>
      <w:r w:rsidRPr="00163478">
        <w:rPr>
          <w:sz w:val="21"/>
          <w:szCs w:val="21"/>
          <w:lang w:val="en-US"/>
        </w:rPr>
        <w:t xml:space="preserve"> </w:t>
      </w:r>
      <w:proofErr w:type="spellStart"/>
      <w:r w:rsidRPr="00163478">
        <w:rPr>
          <w:sz w:val="21"/>
          <w:szCs w:val="21"/>
          <w:lang w:val="en-US"/>
        </w:rPr>
        <w:t>telefonních</w:t>
      </w:r>
      <w:proofErr w:type="spellEnd"/>
      <w:r w:rsidRPr="00163478">
        <w:rPr>
          <w:sz w:val="21"/>
          <w:szCs w:val="21"/>
          <w:lang w:val="en-US"/>
        </w:rPr>
        <w:t xml:space="preserve"> </w:t>
      </w:r>
      <w:proofErr w:type="spellStart"/>
      <w:r w:rsidRPr="00163478">
        <w:rPr>
          <w:sz w:val="21"/>
          <w:szCs w:val="21"/>
          <w:lang w:val="en-US"/>
        </w:rPr>
        <w:t>kabelů</w:t>
      </w:r>
      <w:proofErr w:type="spellEnd"/>
      <w:r w:rsidRPr="00163478">
        <w:rPr>
          <w:sz w:val="21"/>
          <w:szCs w:val="21"/>
          <w:lang w:val="en-US"/>
        </w:rPr>
        <w:t xml:space="preserve"> - </w:t>
      </w:r>
      <w:proofErr w:type="spellStart"/>
      <w:r w:rsidRPr="00163478">
        <w:rPr>
          <w:sz w:val="21"/>
          <w:szCs w:val="21"/>
          <w:lang w:val="en-US"/>
        </w:rPr>
        <w:t>úsek</w:t>
      </w:r>
      <w:proofErr w:type="spellEnd"/>
      <w:r w:rsidRPr="00163478">
        <w:rPr>
          <w:sz w:val="21"/>
          <w:szCs w:val="21"/>
          <w:lang w:val="en-US"/>
        </w:rPr>
        <w:t xml:space="preserve"> 3, km 24.250</w:t>
      </w:r>
    </w:p>
    <w:p w14:paraId="3E451F86" w14:textId="77777777" w:rsidR="001B1B9E" w:rsidRPr="00163478" w:rsidRDefault="001B1B9E" w:rsidP="001B1B9E">
      <w:pPr>
        <w:pStyle w:val="Odstavecseseznamem"/>
        <w:tabs>
          <w:tab w:val="left" w:pos="539"/>
        </w:tabs>
        <w:spacing w:after="120"/>
        <w:ind w:left="539"/>
        <w:jc w:val="both"/>
        <w:rPr>
          <w:sz w:val="21"/>
          <w:szCs w:val="21"/>
          <w:highlight w:val="cyan"/>
          <w:lang w:val="en-US"/>
        </w:rPr>
      </w:pPr>
    </w:p>
    <w:p w14:paraId="2EC16776" w14:textId="77777777" w:rsidR="00630DA0" w:rsidRPr="00163478"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163478">
        <w:rPr>
          <w:sz w:val="21"/>
          <w:szCs w:val="21"/>
        </w:rPr>
        <w:t>Stavba bude provedena tak, aby byla způsobilá k o</w:t>
      </w:r>
      <w:r w:rsidR="00EC22C4" w:rsidRPr="00163478">
        <w:rPr>
          <w:sz w:val="21"/>
          <w:szCs w:val="21"/>
        </w:rPr>
        <w:t>bvyklému užívání, a v souladu s</w:t>
      </w:r>
      <w:r w:rsidR="006528C8" w:rsidRPr="00163478">
        <w:rPr>
          <w:sz w:val="21"/>
          <w:szCs w:val="21"/>
        </w:rPr>
        <w:t>e</w:t>
      </w:r>
      <w:r w:rsidR="00EC22C4" w:rsidRPr="00163478">
        <w:rPr>
          <w:sz w:val="21"/>
          <w:szCs w:val="21"/>
        </w:rPr>
        <w:t> </w:t>
      </w:r>
      <w:r w:rsidRPr="00163478">
        <w:rPr>
          <w:sz w:val="21"/>
          <w:szCs w:val="21"/>
        </w:rPr>
        <w:t xml:space="preserve">zadáním stavby, </w:t>
      </w:r>
      <w:r w:rsidR="00282B12" w:rsidRPr="00163478">
        <w:rPr>
          <w:sz w:val="21"/>
          <w:szCs w:val="21"/>
        </w:rPr>
        <w:t>j</w:t>
      </w:r>
      <w:r w:rsidRPr="00163478">
        <w:rPr>
          <w:sz w:val="21"/>
          <w:szCs w:val="21"/>
        </w:rPr>
        <w:t>ímž je v řazení dle závaznosti:</w:t>
      </w:r>
    </w:p>
    <w:p w14:paraId="524645B6"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soupis prací;</w:t>
      </w:r>
    </w:p>
    <w:p w14:paraId="6CED2890"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projektová dokumentace pro provedení stavby: aktualizace PDPS vyhotovil HBH Projekt spol. s r.o. se sídlem Kabátníkova 216/5, 602 00 Brno, IČO 44961944, Link Projekt s.r.o. se sídlem Makovského náměstí 3147/2, 616 00 Brno, IČO 27678032, </w:t>
      </w:r>
      <w:proofErr w:type="spellStart"/>
      <w:r w:rsidRPr="00163478">
        <w:rPr>
          <w:sz w:val="21"/>
          <w:szCs w:val="21"/>
        </w:rPr>
        <w:t>GEOtest</w:t>
      </w:r>
      <w:proofErr w:type="spellEnd"/>
      <w:r w:rsidRPr="00163478">
        <w:rPr>
          <w:sz w:val="21"/>
          <w:szCs w:val="21"/>
        </w:rPr>
        <w:t>, a.s. se sídlem Šmahova 1244/112, Slatina 627 00 Brno, IČO 46344942 a AFRY CZ s.r.o. se sídlem magistrů 1275/13, Michle, 140 00 Praha 4, IČO 45306605, z 04/24 (dále jen „projektová dokumentace“);</w:t>
      </w:r>
    </w:p>
    <w:p w14:paraId="613A0729"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Územní rozhodnutí č. j. MUTI 19909/2011 vydal dne 18. 8. 2011 </w:t>
      </w:r>
      <w:proofErr w:type="spellStart"/>
      <w:r w:rsidRPr="00163478">
        <w:rPr>
          <w:sz w:val="21"/>
          <w:szCs w:val="21"/>
        </w:rPr>
        <w:t>MěÚ</w:t>
      </w:r>
      <w:proofErr w:type="spellEnd"/>
      <w:r w:rsidRPr="00163478">
        <w:rPr>
          <w:sz w:val="21"/>
          <w:szCs w:val="21"/>
        </w:rPr>
        <w:t xml:space="preserve"> Tišnov, odbor územního plánování a stavebního řádu, nabylo právní moci dne 6. 10. 2011</w:t>
      </w:r>
    </w:p>
    <w:p w14:paraId="0A318AA3"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Stavební povolení č. j. MUTI 19901/2011/OD/Vk-12 vydal dne 14. 2. 2013 </w:t>
      </w:r>
      <w:proofErr w:type="spellStart"/>
      <w:r w:rsidRPr="00163478">
        <w:rPr>
          <w:sz w:val="21"/>
          <w:szCs w:val="21"/>
        </w:rPr>
        <w:t>MěÚ</w:t>
      </w:r>
      <w:proofErr w:type="spellEnd"/>
      <w:r w:rsidRPr="00163478">
        <w:rPr>
          <w:sz w:val="21"/>
          <w:szCs w:val="21"/>
        </w:rPr>
        <w:t xml:space="preserve"> Tišnov, odbor dopravy, nabylo právní moci dne 8. 8. 2013</w:t>
      </w:r>
    </w:p>
    <w:p w14:paraId="29A0416B"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Rozhodnutí o prodloužení platnosti stavebního povolení č. j. MUTI 20160/2015/OD/Vk-3 vydal dne 22. 9. 2015 </w:t>
      </w:r>
      <w:proofErr w:type="spellStart"/>
      <w:r w:rsidRPr="00163478">
        <w:rPr>
          <w:sz w:val="21"/>
          <w:szCs w:val="21"/>
        </w:rPr>
        <w:t>MěÚ</w:t>
      </w:r>
      <w:proofErr w:type="spellEnd"/>
      <w:r w:rsidRPr="00163478">
        <w:rPr>
          <w:sz w:val="21"/>
          <w:szCs w:val="21"/>
        </w:rPr>
        <w:t xml:space="preserve"> Tišnov, odbor dopravy, nabylo právní moci 24. 10. 2015</w:t>
      </w:r>
    </w:p>
    <w:p w14:paraId="03FA742D"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Rozhodnutí o prodloužení platnosti stavebního povolení č. j. MUTI 27730/2017/ODŽÚ/Lou-3 vydal dne 4. 12. 2018 </w:t>
      </w:r>
      <w:proofErr w:type="spellStart"/>
      <w:r w:rsidRPr="00163478">
        <w:rPr>
          <w:sz w:val="21"/>
          <w:szCs w:val="21"/>
        </w:rPr>
        <w:t>MěÚ</w:t>
      </w:r>
      <w:proofErr w:type="spellEnd"/>
      <w:r w:rsidRPr="00163478">
        <w:rPr>
          <w:sz w:val="21"/>
          <w:szCs w:val="21"/>
        </w:rPr>
        <w:t xml:space="preserve"> Tišnov, odbor dopravy a živnostenský úřad, nabylo právní moci dne 5. 1. 2019</w:t>
      </w:r>
    </w:p>
    <w:p w14:paraId="3A478EB5"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Rozhodnutí o prodloužení platnosti stavebního povolení č. j. MUTI 47724/2020 vydal dne 8. 12. 2020 </w:t>
      </w:r>
      <w:proofErr w:type="spellStart"/>
      <w:r w:rsidRPr="00163478">
        <w:rPr>
          <w:sz w:val="21"/>
          <w:szCs w:val="21"/>
        </w:rPr>
        <w:t>MěÚ</w:t>
      </w:r>
      <w:proofErr w:type="spellEnd"/>
      <w:r w:rsidRPr="00163478">
        <w:rPr>
          <w:sz w:val="21"/>
          <w:szCs w:val="21"/>
        </w:rPr>
        <w:t xml:space="preserve"> Tišnov, odbor dopravy a živnostenský úřad, nabylo právní moci dne 9. 1. 2021</w:t>
      </w:r>
    </w:p>
    <w:p w14:paraId="663A7D9C"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 xml:space="preserve">Rozhodnutí o prodloužení platnosti stavebního povolení č. j. MUTI 671/2023 vydal dne 13. 1. 2023 </w:t>
      </w:r>
      <w:proofErr w:type="spellStart"/>
      <w:r w:rsidRPr="00163478">
        <w:rPr>
          <w:sz w:val="21"/>
          <w:szCs w:val="21"/>
        </w:rPr>
        <w:t>MěÚ</w:t>
      </w:r>
      <w:proofErr w:type="spellEnd"/>
      <w:r w:rsidRPr="00163478">
        <w:rPr>
          <w:sz w:val="21"/>
          <w:szCs w:val="21"/>
        </w:rPr>
        <w:t xml:space="preserve"> Tišnov, odbor dopravy a živnostenský úřad, nabylo právní moci dne 14. 2. 2023písemné pokyny objednatele;</w:t>
      </w:r>
    </w:p>
    <w:p w14:paraId="6CF1AAED" w14:textId="77777777" w:rsidR="001B1B9E" w:rsidRPr="00163478" w:rsidRDefault="001B1B9E" w:rsidP="001B1B9E">
      <w:pPr>
        <w:numPr>
          <w:ilvl w:val="2"/>
          <w:numId w:val="9"/>
        </w:numPr>
        <w:tabs>
          <w:tab w:val="clear" w:pos="2160"/>
          <w:tab w:val="left" w:pos="1134"/>
        </w:tabs>
        <w:ind w:left="1134" w:hanging="141"/>
        <w:jc w:val="both"/>
        <w:rPr>
          <w:sz w:val="21"/>
          <w:szCs w:val="21"/>
        </w:rPr>
      </w:pPr>
      <w:r w:rsidRPr="00163478">
        <w:rPr>
          <w:sz w:val="21"/>
          <w:szCs w:val="21"/>
        </w:rPr>
        <w:t>technické normy vztahující se k materiálům a činnostem prováděných na základě této smlouvy;</w:t>
      </w:r>
    </w:p>
    <w:p w14:paraId="0E373D76" w14:textId="77777777" w:rsidR="001B1B9E" w:rsidRPr="00163478" w:rsidRDefault="001B1B9E" w:rsidP="001B1B9E">
      <w:pPr>
        <w:numPr>
          <w:ilvl w:val="2"/>
          <w:numId w:val="9"/>
        </w:numPr>
        <w:tabs>
          <w:tab w:val="clear" w:pos="2160"/>
          <w:tab w:val="left" w:pos="1134"/>
        </w:tabs>
        <w:spacing w:after="120"/>
        <w:ind w:left="1134" w:hanging="141"/>
        <w:jc w:val="both"/>
        <w:rPr>
          <w:sz w:val="21"/>
          <w:szCs w:val="21"/>
        </w:rPr>
      </w:pPr>
      <w:r w:rsidRPr="00163478">
        <w:rPr>
          <w:sz w:val="21"/>
          <w:szCs w:val="21"/>
        </w:rPr>
        <w:t>technické kvalitativní podmínky staveb pozemních komunikací, vydané Ministerstvem dopravy ve znění účinném ke dni uzavření smlouvy (uveřejněno www.pjpk.rsd.cz).</w:t>
      </w:r>
    </w:p>
    <w:p w14:paraId="2AAA55C8" w14:textId="4DAE459F" w:rsidR="00630DA0" w:rsidRPr="00163478" w:rsidRDefault="00630DA0" w:rsidP="001B1B9E">
      <w:pPr>
        <w:pStyle w:val="Odstavecseseznamem"/>
        <w:numPr>
          <w:ilvl w:val="3"/>
          <w:numId w:val="43"/>
        </w:numPr>
        <w:tabs>
          <w:tab w:val="clear" w:pos="2880"/>
          <w:tab w:val="left" w:pos="539"/>
        </w:tabs>
        <w:spacing w:after="120"/>
        <w:ind w:left="539" w:hanging="539"/>
        <w:contextualSpacing w:val="0"/>
        <w:jc w:val="both"/>
        <w:rPr>
          <w:sz w:val="21"/>
          <w:szCs w:val="21"/>
        </w:rPr>
      </w:pPr>
      <w:r w:rsidRPr="00163478">
        <w:rPr>
          <w:sz w:val="21"/>
          <w:szCs w:val="21"/>
        </w:rPr>
        <w:t>Objednatel poskytuje zhotoviteli právo projektovou dokumentaci jako dílo užít, a to výhradně k účelu provádění díla dle této smlouvy.</w:t>
      </w:r>
    </w:p>
    <w:p w14:paraId="63A99C6A" w14:textId="75769048" w:rsidR="00630DA0" w:rsidRPr="00163478" w:rsidRDefault="00630DA0" w:rsidP="001B1B9E">
      <w:pPr>
        <w:pStyle w:val="Odstavecseseznamem"/>
        <w:numPr>
          <w:ilvl w:val="3"/>
          <w:numId w:val="43"/>
        </w:numPr>
        <w:tabs>
          <w:tab w:val="clear" w:pos="2880"/>
          <w:tab w:val="left" w:pos="539"/>
        </w:tabs>
        <w:spacing w:after="120"/>
        <w:ind w:left="539" w:hanging="539"/>
        <w:contextualSpacing w:val="0"/>
        <w:jc w:val="both"/>
        <w:rPr>
          <w:sz w:val="21"/>
          <w:szCs w:val="21"/>
        </w:rPr>
      </w:pPr>
      <w:r w:rsidRPr="00163478">
        <w:rPr>
          <w:sz w:val="21"/>
          <w:szCs w:val="21"/>
        </w:rPr>
        <w:t>Zhotovitel prohlašuje, že je seznámen s technickými normami a technickými podmínkami vztahujícími se k předmětu díla.</w:t>
      </w:r>
    </w:p>
    <w:p w14:paraId="54C94D8A" w14:textId="77777777" w:rsidR="005C24AA" w:rsidRPr="00163478" w:rsidRDefault="005C24AA" w:rsidP="005C24AA">
      <w:pPr>
        <w:spacing w:before="120" w:after="120"/>
        <w:ind w:left="567"/>
        <w:jc w:val="both"/>
        <w:rPr>
          <w:sz w:val="21"/>
          <w:szCs w:val="21"/>
        </w:rPr>
      </w:pPr>
    </w:p>
    <w:p w14:paraId="49B07715" w14:textId="10F80146" w:rsidR="00893227" w:rsidRPr="00163478" w:rsidRDefault="00630DA0"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 xml:space="preserve">Geodetické zaměření stavby </w:t>
      </w:r>
    </w:p>
    <w:p w14:paraId="38B5C396" w14:textId="77777777" w:rsidR="007D7C14" w:rsidRPr="00163478" w:rsidRDefault="007D7C14" w:rsidP="007D7C14">
      <w:pPr>
        <w:numPr>
          <w:ilvl w:val="0"/>
          <w:numId w:val="31"/>
        </w:numPr>
        <w:tabs>
          <w:tab w:val="clear" w:pos="5040"/>
        </w:tabs>
        <w:spacing w:before="120" w:after="120"/>
        <w:ind w:left="567" w:hanging="567"/>
        <w:jc w:val="both"/>
        <w:rPr>
          <w:sz w:val="21"/>
          <w:szCs w:val="21"/>
        </w:rPr>
      </w:pPr>
      <w:r w:rsidRPr="00163478">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301D1A53" w14:textId="77777777" w:rsidR="007D7C14" w:rsidRPr="00163478" w:rsidRDefault="007D7C14" w:rsidP="007D7C14">
      <w:pPr>
        <w:numPr>
          <w:ilvl w:val="0"/>
          <w:numId w:val="31"/>
        </w:numPr>
        <w:tabs>
          <w:tab w:val="clear" w:pos="5040"/>
        </w:tabs>
        <w:spacing w:before="120" w:after="120"/>
        <w:ind w:left="567" w:hanging="567"/>
        <w:jc w:val="both"/>
        <w:rPr>
          <w:sz w:val="21"/>
          <w:szCs w:val="21"/>
        </w:rPr>
      </w:pPr>
      <w:r w:rsidRPr="00163478">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163478">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6787AAE8" w14:textId="7C733332" w:rsidR="007D7C14" w:rsidRPr="00163478" w:rsidRDefault="007D7C14" w:rsidP="007D7C14">
      <w:pPr>
        <w:numPr>
          <w:ilvl w:val="0"/>
          <w:numId w:val="31"/>
        </w:numPr>
        <w:tabs>
          <w:tab w:val="clear" w:pos="5040"/>
        </w:tabs>
        <w:spacing w:before="120" w:after="120"/>
        <w:ind w:left="567" w:hanging="567"/>
        <w:jc w:val="both"/>
        <w:rPr>
          <w:sz w:val="21"/>
          <w:szCs w:val="21"/>
        </w:rPr>
      </w:pPr>
      <w:r w:rsidRPr="00163478">
        <w:rPr>
          <w:sz w:val="21"/>
          <w:szCs w:val="21"/>
        </w:rPr>
        <w:t xml:space="preserve">Výsledek geodetického zaměření stavby bude předán nejpozději při dokončení stavby, a to 2x v listinné podobě a elektronicky (mailem na adresu </w:t>
      </w:r>
      <w:r w:rsidR="00C25E80">
        <w:rPr>
          <w:sz w:val="21"/>
          <w:szCs w:val="21"/>
        </w:rPr>
        <w:t>zástupce objednatele</w:t>
      </w:r>
      <w:r w:rsidRPr="00163478">
        <w:rPr>
          <w:sz w:val="21"/>
          <w:szCs w:val="21"/>
        </w:rPr>
        <w:t xml:space="preserve"> nebo na nosiči USB </w:t>
      </w:r>
      <w:proofErr w:type="spellStart"/>
      <w:r w:rsidRPr="00163478">
        <w:rPr>
          <w:sz w:val="21"/>
          <w:szCs w:val="21"/>
        </w:rPr>
        <w:t>flash</w:t>
      </w:r>
      <w:proofErr w:type="spellEnd"/>
      <w:r w:rsidRPr="00163478">
        <w:rPr>
          <w:sz w:val="21"/>
          <w:szCs w:val="21"/>
        </w:rPr>
        <w:t xml:space="preserve"> disk) ve formátu *.</w:t>
      </w:r>
      <w:proofErr w:type="spellStart"/>
      <w:r w:rsidRPr="00163478">
        <w:rPr>
          <w:sz w:val="21"/>
          <w:szCs w:val="21"/>
        </w:rPr>
        <w:t>dwg</w:t>
      </w:r>
      <w:proofErr w:type="spellEnd"/>
      <w:r w:rsidRPr="00163478">
        <w:rPr>
          <w:sz w:val="21"/>
          <w:szCs w:val="21"/>
        </w:rPr>
        <w:t xml:space="preserve"> nebo *.</w:t>
      </w:r>
      <w:proofErr w:type="spellStart"/>
      <w:r w:rsidRPr="00163478">
        <w:rPr>
          <w:sz w:val="21"/>
          <w:szCs w:val="21"/>
        </w:rPr>
        <w:t>dgn</w:t>
      </w:r>
      <w:proofErr w:type="spellEnd"/>
      <w:r w:rsidRPr="00163478">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5AB46E6E" w14:textId="77777777" w:rsidR="007D7C14" w:rsidRPr="00163478" w:rsidRDefault="007D7C14" w:rsidP="007D7C14">
      <w:pPr>
        <w:numPr>
          <w:ilvl w:val="0"/>
          <w:numId w:val="31"/>
        </w:numPr>
        <w:tabs>
          <w:tab w:val="clear" w:pos="5040"/>
        </w:tabs>
        <w:spacing w:before="120" w:after="120"/>
        <w:ind w:left="567" w:hanging="567"/>
        <w:jc w:val="both"/>
        <w:rPr>
          <w:sz w:val="21"/>
          <w:szCs w:val="21"/>
        </w:rPr>
      </w:pPr>
      <w:r w:rsidRPr="00163478">
        <w:rPr>
          <w:sz w:val="21"/>
          <w:szCs w:val="21"/>
        </w:rPr>
        <w:t xml:space="preserve">Zhotovitel poskytuje objednateli výhradní a neomezenou licenci ke hmotně zachycenému výsledku geodetického zaměření stavby. Objednatel je oprávněn uzavřít </w:t>
      </w:r>
      <w:proofErr w:type="spellStart"/>
      <w:r w:rsidRPr="00163478">
        <w:rPr>
          <w:sz w:val="21"/>
          <w:szCs w:val="21"/>
        </w:rPr>
        <w:t>podlicenční</w:t>
      </w:r>
      <w:proofErr w:type="spellEnd"/>
      <w:r w:rsidRPr="00163478">
        <w:rPr>
          <w:sz w:val="21"/>
          <w:szCs w:val="21"/>
        </w:rPr>
        <w:t xml:space="preserve"> smlouvu. Objednatel není povinen licenci využít. Zhotovitel prohlašuje, že je oprávněn licenci v daném rozsahu udělit.</w:t>
      </w:r>
    </w:p>
    <w:p w14:paraId="2084DE67" w14:textId="77777777" w:rsidR="004663CB" w:rsidRPr="00163478" w:rsidRDefault="004663CB" w:rsidP="004663CB">
      <w:pPr>
        <w:pStyle w:val="Odstavecseseznamem"/>
        <w:rPr>
          <w:sz w:val="21"/>
          <w:szCs w:val="21"/>
        </w:rPr>
      </w:pPr>
    </w:p>
    <w:p w14:paraId="2454DB1A"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lastRenderedPageBreak/>
        <w:t xml:space="preserve">Lhůty plnění </w:t>
      </w:r>
    </w:p>
    <w:p w14:paraId="66664B6F" w14:textId="77777777" w:rsidR="00127F87" w:rsidRPr="00163478" w:rsidRDefault="00127F87" w:rsidP="00BD7A32">
      <w:pPr>
        <w:numPr>
          <w:ilvl w:val="0"/>
          <w:numId w:val="1"/>
        </w:numPr>
        <w:tabs>
          <w:tab w:val="clear" w:pos="720"/>
          <w:tab w:val="num" w:pos="539"/>
        </w:tabs>
        <w:spacing w:before="120" w:after="120"/>
        <w:ind w:left="539" w:hanging="539"/>
        <w:jc w:val="both"/>
        <w:rPr>
          <w:sz w:val="21"/>
          <w:szCs w:val="21"/>
        </w:rPr>
      </w:pPr>
      <w:r w:rsidRPr="00163478">
        <w:rPr>
          <w:sz w:val="21"/>
          <w:szCs w:val="21"/>
        </w:rPr>
        <w:t>Smluvní strany se dohodly na následujících lhůtách plnění této smlouvy:</w:t>
      </w:r>
    </w:p>
    <w:p w14:paraId="3AF73158" w14:textId="731B1576" w:rsidR="001E29D3" w:rsidRPr="00163478" w:rsidRDefault="001E29D3" w:rsidP="00C25E80">
      <w:pPr>
        <w:spacing w:before="120" w:after="120"/>
        <w:ind w:firstLine="708"/>
        <w:rPr>
          <w:sz w:val="21"/>
          <w:szCs w:val="21"/>
        </w:rPr>
      </w:pPr>
      <w:r w:rsidRPr="00163478">
        <w:rPr>
          <w:sz w:val="21"/>
          <w:szCs w:val="21"/>
        </w:rPr>
        <w:t>Předání a převzetí staveniště</w:t>
      </w:r>
      <w:r w:rsidR="00C25E80">
        <w:rPr>
          <w:sz w:val="21"/>
          <w:szCs w:val="21"/>
        </w:rPr>
        <w:t xml:space="preserve"> a zahájení stavebních prací</w:t>
      </w:r>
      <w:r w:rsidRPr="00163478">
        <w:rPr>
          <w:sz w:val="21"/>
          <w:szCs w:val="21"/>
        </w:rPr>
        <w:tab/>
      </w:r>
      <w:r w:rsidRPr="00163478">
        <w:rPr>
          <w:sz w:val="21"/>
          <w:szCs w:val="21"/>
        </w:rPr>
        <w:tab/>
      </w:r>
      <w:r w:rsidR="00C25E80">
        <w:rPr>
          <w:b/>
          <w:sz w:val="21"/>
          <w:szCs w:val="21"/>
        </w:rPr>
        <w:t>dne 01. 03. 2025</w:t>
      </w:r>
    </w:p>
    <w:p w14:paraId="5BD95D8F" w14:textId="689BBA91" w:rsidR="003926D6" w:rsidRPr="00163478" w:rsidRDefault="001E29D3" w:rsidP="003926D6">
      <w:pPr>
        <w:spacing w:before="120" w:after="120"/>
        <w:ind w:firstLine="708"/>
        <w:rPr>
          <w:b/>
          <w:sz w:val="21"/>
          <w:szCs w:val="21"/>
        </w:rPr>
      </w:pPr>
      <w:r w:rsidRPr="00163478">
        <w:rPr>
          <w:sz w:val="21"/>
          <w:szCs w:val="21"/>
        </w:rPr>
        <w:t>Dokončení a předání stavby</w:t>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b/>
          <w:sz w:val="21"/>
          <w:szCs w:val="21"/>
        </w:rPr>
        <w:t xml:space="preserve">do </w:t>
      </w:r>
      <w:r w:rsidR="00916257" w:rsidRPr="00163478">
        <w:rPr>
          <w:b/>
          <w:sz w:val="21"/>
          <w:szCs w:val="21"/>
        </w:rPr>
        <w:t xml:space="preserve">7 měsíců od předání staveniště </w:t>
      </w:r>
    </w:p>
    <w:p w14:paraId="46608AB5" w14:textId="61B91FA4" w:rsidR="003926D6" w:rsidRDefault="003926D6" w:rsidP="001E29D3">
      <w:pPr>
        <w:spacing w:before="120" w:after="120"/>
        <w:ind w:firstLine="708"/>
        <w:rPr>
          <w:sz w:val="21"/>
          <w:szCs w:val="21"/>
        </w:rPr>
      </w:pPr>
      <w:r>
        <w:rPr>
          <w:sz w:val="21"/>
          <w:szCs w:val="21"/>
        </w:rPr>
        <w:t xml:space="preserve">Předání a převzetí díla                                                                        </w:t>
      </w:r>
      <w:r w:rsidRPr="003926D6">
        <w:rPr>
          <w:b/>
          <w:sz w:val="21"/>
          <w:szCs w:val="21"/>
        </w:rPr>
        <w:t>do 30 dnů od dokončení a předání stavby</w:t>
      </w:r>
    </w:p>
    <w:p w14:paraId="6190C7B5" w14:textId="5529F9CA" w:rsidR="00BE7FA0" w:rsidRPr="00163478" w:rsidRDefault="00BE7FA0" w:rsidP="001E29D3">
      <w:pPr>
        <w:spacing w:before="120" w:after="120"/>
        <w:ind w:firstLine="708"/>
        <w:rPr>
          <w:sz w:val="21"/>
          <w:szCs w:val="21"/>
        </w:rPr>
      </w:pPr>
      <w:r w:rsidRPr="00163478">
        <w:rPr>
          <w:sz w:val="21"/>
          <w:szCs w:val="21"/>
        </w:rPr>
        <w:t>Dřívější plnění je možné</w:t>
      </w:r>
    </w:p>
    <w:p w14:paraId="0A4A4CB0" w14:textId="77777777" w:rsidR="00327EE1" w:rsidRPr="00163478" w:rsidRDefault="00327EE1" w:rsidP="00327EE1">
      <w:pPr>
        <w:spacing w:before="120" w:after="120"/>
        <w:jc w:val="both"/>
        <w:rPr>
          <w:sz w:val="21"/>
          <w:szCs w:val="21"/>
        </w:rPr>
      </w:pPr>
    </w:p>
    <w:p w14:paraId="5F6CBEEC" w14:textId="77777777" w:rsidR="00C232A9" w:rsidRPr="00163478" w:rsidRDefault="00944DC0"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Objednatel předá a zhotovitel je povinen převzít prostor staveniště na základě písemného protokolu.  Zhotovitel je povinen po předání a převzetí staveniště zahájit stavební práce tak,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r w:rsidR="00C232A9" w:rsidRPr="00163478">
        <w:rPr>
          <w:sz w:val="21"/>
          <w:szCs w:val="21"/>
        </w:rPr>
        <w:t>.</w:t>
      </w:r>
    </w:p>
    <w:p w14:paraId="69E54C68" w14:textId="77777777" w:rsidR="00766640" w:rsidRPr="00163478" w:rsidRDefault="00766640"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 xml:space="preserve">Při předání prostoru staveniště je zhotovitel povinen předat objednateli: </w:t>
      </w:r>
    </w:p>
    <w:p w14:paraId="5428A785" w14:textId="77777777" w:rsidR="00916257" w:rsidRPr="00163478" w:rsidRDefault="00766640" w:rsidP="00766640">
      <w:pPr>
        <w:numPr>
          <w:ilvl w:val="2"/>
          <w:numId w:val="1"/>
        </w:numPr>
        <w:tabs>
          <w:tab w:val="clear" w:pos="1031"/>
          <w:tab w:val="left" w:pos="993"/>
          <w:tab w:val="num" w:pos="1276"/>
        </w:tabs>
        <w:suppressAutoHyphens/>
        <w:ind w:left="2160" w:hanging="1026"/>
        <w:jc w:val="both"/>
        <w:rPr>
          <w:sz w:val="21"/>
          <w:szCs w:val="21"/>
        </w:rPr>
      </w:pPr>
      <w:r w:rsidRPr="00163478">
        <w:rPr>
          <w:sz w:val="21"/>
          <w:szCs w:val="21"/>
        </w:rPr>
        <w:t>návrh technologického postupu prací</w:t>
      </w:r>
      <w:r w:rsidR="00916257" w:rsidRPr="00163478">
        <w:rPr>
          <w:sz w:val="21"/>
          <w:szCs w:val="21"/>
        </w:rPr>
        <w:t>,</w:t>
      </w:r>
    </w:p>
    <w:p w14:paraId="1CB12878" w14:textId="682ED47F" w:rsidR="00766640" w:rsidRPr="00163478" w:rsidRDefault="00916257" w:rsidP="00766640">
      <w:pPr>
        <w:numPr>
          <w:ilvl w:val="2"/>
          <w:numId w:val="1"/>
        </w:numPr>
        <w:tabs>
          <w:tab w:val="clear" w:pos="1031"/>
          <w:tab w:val="left" w:pos="993"/>
          <w:tab w:val="num" w:pos="1276"/>
        </w:tabs>
        <w:suppressAutoHyphens/>
        <w:ind w:left="2160" w:hanging="1026"/>
        <w:jc w:val="both"/>
        <w:rPr>
          <w:sz w:val="21"/>
          <w:szCs w:val="21"/>
        </w:rPr>
      </w:pPr>
      <w:r w:rsidRPr="00163478">
        <w:rPr>
          <w:sz w:val="21"/>
          <w:szCs w:val="21"/>
        </w:rPr>
        <w:t>výpočet hluku ze stavební činnosti</w:t>
      </w:r>
      <w:r w:rsidR="00AC39AA" w:rsidRPr="00163478">
        <w:rPr>
          <w:sz w:val="21"/>
          <w:szCs w:val="21"/>
        </w:rPr>
        <w:t>.</w:t>
      </w:r>
      <w:r w:rsidR="00384109" w:rsidRPr="00163478">
        <w:rPr>
          <w:sz w:val="21"/>
          <w:szCs w:val="21"/>
        </w:rPr>
        <w:t xml:space="preserve"> </w:t>
      </w:r>
    </w:p>
    <w:p w14:paraId="30F14F9F" w14:textId="77777777"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r w:rsidR="00A038EE" w:rsidRPr="00163478">
        <w:rPr>
          <w:sz w:val="21"/>
          <w:szCs w:val="21"/>
        </w:rPr>
        <w:t xml:space="preserve"> </w:t>
      </w:r>
    </w:p>
    <w:p w14:paraId="34884BC6" w14:textId="77777777" w:rsidR="00766640" w:rsidRPr="00163478" w:rsidRDefault="00766640"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Při předání a převzetí díla</w:t>
      </w:r>
      <w:r w:rsidR="006C4BB6" w:rsidRPr="00163478">
        <w:rPr>
          <w:sz w:val="21"/>
          <w:szCs w:val="21"/>
        </w:rPr>
        <w:t xml:space="preserve"> vyjma geometrických plánů</w:t>
      </w:r>
      <w:r w:rsidRPr="00163478">
        <w:rPr>
          <w:sz w:val="21"/>
          <w:szCs w:val="21"/>
        </w:rPr>
        <w:t xml:space="preserve"> budou předány výhradně:</w:t>
      </w:r>
      <w:r w:rsidR="00C825A1" w:rsidRPr="00163478">
        <w:rPr>
          <w:color w:val="FF0000"/>
          <w:sz w:val="21"/>
          <w:szCs w:val="21"/>
        </w:rPr>
        <w:t xml:space="preserve"> </w:t>
      </w:r>
    </w:p>
    <w:p w14:paraId="18A91A30" w14:textId="6239D454" w:rsidR="00C825A1" w:rsidRPr="00163478" w:rsidRDefault="00766640" w:rsidP="00384109">
      <w:pPr>
        <w:numPr>
          <w:ilvl w:val="2"/>
          <w:numId w:val="32"/>
        </w:numPr>
        <w:tabs>
          <w:tab w:val="clear" w:pos="2160"/>
          <w:tab w:val="num" w:pos="993"/>
        </w:tabs>
        <w:ind w:left="993" w:hanging="142"/>
        <w:jc w:val="both"/>
        <w:rPr>
          <w:sz w:val="21"/>
          <w:szCs w:val="21"/>
        </w:rPr>
      </w:pPr>
      <w:r w:rsidRPr="00163478">
        <w:rPr>
          <w:sz w:val="21"/>
          <w:szCs w:val="21"/>
        </w:rPr>
        <w:t>práce a dodávky k odstranění případných zjevných drobných vad stavby nebránících užívání stavby k jejímu účelu</w:t>
      </w:r>
      <w:r w:rsidR="00384109" w:rsidRPr="00163478">
        <w:rPr>
          <w:sz w:val="21"/>
          <w:szCs w:val="21"/>
        </w:rPr>
        <w:t>.</w:t>
      </w:r>
    </w:p>
    <w:p w14:paraId="2A5E5651" w14:textId="6BA994AF"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Předání a převzet</w:t>
      </w:r>
      <w:r w:rsidR="00762AE5" w:rsidRPr="00163478">
        <w:rPr>
          <w:sz w:val="21"/>
          <w:szCs w:val="21"/>
        </w:rPr>
        <w:t xml:space="preserve">í díla </w:t>
      </w:r>
      <w:r w:rsidRPr="00163478">
        <w:rPr>
          <w:sz w:val="21"/>
          <w:szCs w:val="21"/>
        </w:rPr>
        <w:t xml:space="preserve">nemůže být ukončeno, dokud nebude zjištěno, že je </w:t>
      </w:r>
      <w:proofErr w:type="gramStart"/>
      <w:r w:rsidRPr="00163478">
        <w:rPr>
          <w:sz w:val="21"/>
          <w:szCs w:val="21"/>
        </w:rPr>
        <w:t>celé</w:t>
      </w:r>
      <w:r w:rsidR="00762AE5" w:rsidRPr="00163478">
        <w:rPr>
          <w:sz w:val="21"/>
          <w:szCs w:val="21"/>
        </w:rPr>
        <w:t xml:space="preserve">  </w:t>
      </w:r>
      <w:r w:rsidRPr="00163478">
        <w:rPr>
          <w:sz w:val="21"/>
          <w:szCs w:val="21"/>
        </w:rPr>
        <w:t>dle</w:t>
      </w:r>
      <w:proofErr w:type="gramEnd"/>
      <w:r w:rsidRPr="00163478">
        <w:rPr>
          <w:sz w:val="21"/>
          <w:szCs w:val="21"/>
        </w:rPr>
        <w:t> této smlouvy řádně předáno.</w:t>
      </w:r>
      <w:r w:rsidR="006D0E40" w:rsidRPr="00163478">
        <w:rPr>
          <w:sz w:val="21"/>
          <w:szCs w:val="21"/>
        </w:rPr>
        <w:t xml:space="preserve"> </w:t>
      </w:r>
    </w:p>
    <w:p w14:paraId="002221B8" w14:textId="1D439329"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Předání a převzetí prosto</w:t>
      </w:r>
      <w:r w:rsidR="00762AE5" w:rsidRPr="00163478">
        <w:rPr>
          <w:sz w:val="21"/>
          <w:szCs w:val="21"/>
        </w:rPr>
        <w:t>ru staveniště, dokončené stavby</w:t>
      </w:r>
      <w:r w:rsidR="00EC6C40" w:rsidRPr="00163478">
        <w:rPr>
          <w:sz w:val="21"/>
          <w:szCs w:val="21"/>
        </w:rPr>
        <w:t xml:space="preserve"> a</w:t>
      </w:r>
      <w:r w:rsidR="00B34454" w:rsidRPr="00163478">
        <w:rPr>
          <w:sz w:val="21"/>
          <w:szCs w:val="21"/>
        </w:rPr>
        <w:t xml:space="preserve"> díla</w:t>
      </w:r>
      <w:r w:rsidR="00E310F8" w:rsidRPr="00163478">
        <w:rPr>
          <w:sz w:val="21"/>
          <w:szCs w:val="21"/>
        </w:rPr>
        <w:t xml:space="preserve"> </w:t>
      </w:r>
      <w:r w:rsidRPr="00163478">
        <w:rPr>
          <w:sz w:val="21"/>
          <w:szCs w:val="21"/>
        </w:rPr>
        <w:t>probíhá jako řízení, jehož předmětem je zjištění skutečného stavu v prosto</w:t>
      </w:r>
      <w:r w:rsidR="00762AE5" w:rsidRPr="00163478">
        <w:rPr>
          <w:sz w:val="21"/>
          <w:szCs w:val="21"/>
        </w:rPr>
        <w:t>ru staveniště, dokončené stavby</w:t>
      </w:r>
      <w:r w:rsidR="00EC6C40" w:rsidRPr="00163478">
        <w:rPr>
          <w:sz w:val="21"/>
          <w:szCs w:val="21"/>
        </w:rPr>
        <w:t xml:space="preserve"> či</w:t>
      </w:r>
      <w:r w:rsidR="00186B32" w:rsidRPr="00163478">
        <w:rPr>
          <w:sz w:val="21"/>
          <w:szCs w:val="21"/>
        </w:rPr>
        <w:t xml:space="preserve"> díla</w:t>
      </w:r>
      <w:r w:rsidRPr="00163478">
        <w:rPr>
          <w:sz w:val="21"/>
          <w:szCs w:val="21"/>
        </w:rPr>
        <w:t>.</w:t>
      </w:r>
    </w:p>
    <w:p w14:paraId="38743D7A" w14:textId="4142639B"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Objednatel vyzve zhotovitele k předání a převzetí staveniště písemně, alespoň 5 pracovních dní předem. Zhotovitel vyzve objednat</w:t>
      </w:r>
      <w:r w:rsidR="00762AE5" w:rsidRPr="00163478">
        <w:rPr>
          <w:sz w:val="21"/>
          <w:szCs w:val="21"/>
        </w:rPr>
        <w:t>ele k převzetí dokončené stavby</w:t>
      </w:r>
      <w:r w:rsidR="00EC6C40" w:rsidRPr="00163478">
        <w:rPr>
          <w:sz w:val="21"/>
          <w:szCs w:val="21"/>
        </w:rPr>
        <w:t xml:space="preserve"> a</w:t>
      </w:r>
      <w:r w:rsidR="00AF6B7E" w:rsidRPr="00163478">
        <w:rPr>
          <w:sz w:val="21"/>
          <w:szCs w:val="21"/>
        </w:rPr>
        <w:t xml:space="preserve"> </w:t>
      </w:r>
      <w:proofErr w:type="gramStart"/>
      <w:r w:rsidR="00762AE5" w:rsidRPr="00163478">
        <w:rPr>
          <w:sz w:val="21"/>
          <w:szCs w:val="21"/>
        </w:rPr>
        <w:t>díla</w:t>
      </w:r>
      <w:r w:rsidR="00800F0D" w:rsidRPr="00163478">
        <w:rPr>
          <w:sz w:val="21"/>
          <w:szCs w:val="21"/>
        </w:rPr>
        <w:t xml:space="preserve"> </w:t>
      </w:r>
      <w:r w:rsidR="001B5985" w:rsidRPr="00163478">
        <w:rPr>
          <w:sz w:val="21"/>
          <w:szCs w:val="21"/>
        </w:rPr>
        <w:t xml:space="preserve"> </w:t>
      </w:r>
      <w:r w:rsidRPr="00163478">
        <w:rPr>
          <w:sz w:val="21"/>
          <w:szCs w:val="21"/>
        </w:rPr>
        <w:t>písemně</w:t>
      </w:r>
      <w:proofErr w:type="gramEnd"/>
      <w:r w:rsidRPr="00163478">
        <w:rPr>
          <w:sz w:val="21"/>
          <w:szCs w:val="21"/>
        </w:rPr>
        <w:t xml:space="preserve">, alespoň 5 pracovních dní předem. </w:t>
      </w:r>
    </w:p>
    <w:p w14:paraId="5E673C8C" w14:textId="77777777"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w:t>
      </w:r>
      <w:r w:rsidR="00B74598" w:rsidRPr="00163478">
        <w:rPr>
          <w:sz w:val="21"/>
          <w:szCs w:val="21"/>
        </w:rPr>
        <w:t>ožné obstarat před dokončením a </w:t>
      </w:r>
      <w:r w:rsidRPr="00163478">
        <w:rPr>
          <w:sz w:val="21"/>
          <w:szCs w:val="21"/>
        </w:rPr>
        <w:t>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r w:rsidR="00DA4486" w:rsidRPr="00163478">
        <w:rPr>
          <w:sz w:val="21"/>
          <w:szCs w:val="21"/>
        </w:rPr>
        <w:t xml:space="preserve"> </w:t>
      </w:r>
    </w:p>
    <w:p w14:paraId="398ABD2C" w14:textId="737B2479" w:rsidR="007044C4" w:rsidRPr="00163478" w:rsidRDefault="007044C4" w:rsidP="00F32716">
      <w:pPr>
        <w:numPr>
          <w:ilvl w:val="0"/>
          <w:numId w:val="1"/>
        </w:numPr>
        <w:tabs>
          <w:tab w:val="clear" w:pos="720"/>
          <w:tab w:val="num" w:pos="539"/>
        </w:tabs>
        <w:spacing w:before="120" w:after="120"/>
        <w:ind w:left="539" w:hanging="539"/>
        <w:jc w:val="both"/>
        <w:rPr>
          <w:sz w:val="21"/>
          <w:szCs w:val="21"/>
        </w:rPr>
      </w:pPr>
      <w:r w:rsidRPr="00163478">
        <w:rPr>
          <w:sz w:val="21"/>
          <w:szCs w:val="21"/>
        </w:rPr>
        <w:t>O předání</w:t>
      </w:r>
      <w:r w:rsidR="00762AE5" w:rsidRPr="00163478">
        <w:rPr>
          <w:sz w:val="21"/>
          <w:szCs w:val="21"/>
        </w:rPr>
        <w:t xml:space="preserve"> a převzetí prostoru staveniště, dokončené stavby</w:t>
      </w:r>
      <w:r w:rsidR="00EC6C40" w:rsidRPr="00163478">
        <w:rPr>
          <w:sz w:val="21"/>
          <w:szCs w:val="21"/>
        </w:rPr>
        <w:t xml:space="preserve"> a díla</w:t>
      </w:r>
      <w:bookmarkStart w:id="0" w:name="_Hlk165539435"/>
      <w:r w:rsidR="0082558D" w:rsidRPr="00163478">
        <w:rPr>
          <w:sz w:val="21"/>
          <w:szCs w:val="21"/>
        </w:rPr>
        <w:t xml:space="preserve">, </w:t>
      </w:r>
      <w:bookmarkEnd w:id="0"/>
      <w:r w:rsidRPr="00163478">
        <w:rPr>
          <w:sz w:val="21"/>
          <w:szCs w:val="21"/>
        </w:rPr>
        <w:t xml:space="preserve">je zhotovitel povinen sepsat protokol, který bude datován a podepsán oprávněnými zástupci smluvních stran. Tím nejsou dotčeny povinnosti zhotovitele vést stavební deník v souladu s právními předpisy. </w:t>
      </w:r>
    </w:p>
    <w:p w14:paraId="29327665" w14:textId="77777777" w:rsidR="006B0167" w:rsidRDefault="00042498" w:rsidP="006B0167">
      <w:pPr>
        <w:numPr>
          <w:ilvl w:val="0"/>
          <w:numId w:val="1"/>
        </w:numPr>
        <w:tabs>
          <w:tab w:val="clear" w:pos="720"/>
          <w:tab w:val="num" w:pos="539"/>
        </w:tabs>
        <w:spacing w:before="120" w:after="120"/>
        <w:ind w:left="539" w:hanging="539"/>
        <w:jc w:val="both"/>
        <w:rPr>
          <w:sz w:val="21"/>
          <w:szCs w:val="21"/>
        </w:rPr>
      </w:pPr>
      <w:r w:rsidRPr="0016347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w:t>
      </w:r>
      <w:r w:rsidR="00913A43" w:rsidRPr="00163478">
        <w:rPr>
          <w:sz w:val="21"/>
          <w:szCs w:val="21"/>
        </w:rPr>
        <w:t>díla</w:t>
      </w:r>
      <w:r w:rsidRPr="00163478">
        <w:rPr>
          <w:sz w:val="21"/>
          <w:szCs w:val="21"/>
        </w:rPr>
        <w:t>.</w:t>
      </w:r>
    </w:p>
    <w:p w14:paraId="71630EDE" w14:textId="77777777" w:rsidR="00F60CBC" w:rsidRPr="00163478" w:rsidRDefault="00F60CBC" w:rsidP="00C13E27">
      <w:pPr>
        <w:spacing w:before="120" w:after="120"/>
        <w:jc w:val="both"/>
        <w:rPr>
          <w:sz w:val="21"/>
          <w:szCs w:val="21"/>
        </w:rPr>
      </w:pPr>
    </w:p>
    <w:p w14:paraId="003E4427"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Cena díla</w:t>
      </w:r>
    </w:p>
    <w:p w14:paraId="6FC9360D" w14:textId="77777777" w:rsidR="00127F87" w:rsidRPr="00163478" w:rsidRDefault="00127F87" w:rsidP="00BD7A32">
      <w:pPr>
        <w:numPr>
          <w:ilvl w:val="0"/>
          <w:numId w:val="5"/>
        </w:numPr>
        <w:tabs>
          <w:tab w:val="clear" w:pos="720"/>
          <w:tab w:val="num" w:pos="539"/>
        </w:tabs>
        <w:spacing w:before="120" w:after="120"/>
        <w:ind w:left="539" w:hanging="539"/>
        <w:jc w:val="both"/>
        <w:rPr>
          <w:sz w:val="21"/>
          <w:szCs w:val="21"/>
        </w:rPr>
      </w:pPr>
      <w:r w:rsidRPr="00163478">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163478" w14:paraId="4BD32F0A" w14:textId="77777777" w:rsidTr="00127F87">
        <w:trPr>
          <w:trHeight w:val="52"/>
        </w:trPr>
        <w:tc>
          <w:tcPr>
            <w:tcW w:w="6658" w:type="dxa"/>
          </w:tcPr>
          <w:p w14:paraId="152B7F2C" w14:textId="77777777" w:rsidR="00127F87" w:rsidRPr="00163478" w:rsidRDefault="00127F87" w:rsidP="00127F87">
            <w:pPr>
              <w:tabs>
                <w:tab w:val="num" w:pos="540"/>
              </w:tabs>
              <w:spacing w:before="120" w:after="120"/>
              <w:ind w:left="540" w:hanging="540"/>
              <w:rPr>
                <w:b/>
                <w:smallCaps/>
                <w:spacing w:val="20"/>
                <w:sz w:val="21"/>
                <w:szCs w:val="21"/>
              </w:rPr>
            </w:pPr>
            <w:r w:rsidRPr="00163478">
              <w:rPr>
                <w:b/>
                <w:smallCaps/>
                <w:spacing w:val="20"/>
                <w:sz w:val="21"/>
                <w:szCs w:val="21"/>
              </w:rPr>
              <w:t>Cena díla bez DPH</w:t>
            </w:r>
          </w:p>
        </w:tc>
        <w:tc>
          <w:tcPr>
            <w:tcW w:w="3240" w:type="dxa"/>
          </w:tcPr>
          <w:p w14:paraId="40BA72CE" w14:textId="77777777" w:rsidR="00127F87" w:rsidRPr="00163478" w:rsidRDefault="00127F87" w:rsidP="00BE3C8F">
            <w:pPr>
              <w:tabs>
                <w:tab w:val="num" w:pos="540"/>
              </w:tabs>
              <w:spacing w:before="120" w:after="120"/>
              <w:ind w:left="540" w:hanging="540"/>
              <w:jc w:val="right"/>
              <w:rPr>
                <w:b/>
                <w:smallCaps/>
                <w:spacing w:val="20"/>
                <w:sz w:val="21"/>
                <w:szCs w:val="21"/>
              </w:rPr>
            </w:pPr>
            <w:r w:rsidRPr="00163478">
              <w:rPr>
                <w:b/>
                <w:sz w:val="21"/>
                <w:szCs w:val="21"/>
                <w:highlight w:val="yellow"/>
              </w:rPr>
              <w:t>***</w:t>
            </w:r>
            <w:r w:rsidR="00BD7A32" w:rsidRPr="00163478">
              <w:rPr>
                <w:b/>
                <w:sz w:val="21"/>
                <w:szCs w:val="21"/>
              </w:rPr>
              <w:t xml:space="preserve"> </w:t>
            </w:r>
            <w:r w:rsidRPr="00163478">
              <w:rPr>
                <w:b/>
                <w:smallCaps/>
                <w:spacing w:val="20"/>
                <w:sz w:val="21"/>
                <w:szCs w:val="21"/>
              </w:rPr>
              <w:t>Kč</w:t>
            </w:r>
          </w:p>
        </w:tc>
      </w:tr>
    </w:tbl>
    <w:p w14:paraId="7FC0632D" w14:textId="77777777" w:rsidR="00CD2289" w:rsidRPr="00163478" w:rsidRDefault="00CD2289" w:rsidP="00BD7A32">
      <w:pPr>
        <w:numPr>
          <w:ilvl w:val="0"/>
          <w:numId w:val="5"/>
        </w:numPr>
        <w:tabs>
          <w:tab w:val="clear" w:pos="720"/>
          <w:tab w:val="num" w:pos="539"/>
        </w:tabs>
        <w:spacing w:before="120" w:after="120"/>
        <w:ind w:left="539" w:hanging="539"/>
        <w:jc w:val="both"/>
        <w:rPr>
          <w:sz w:val="21"/>
          <w:szCs w:val="21"/>
        </w:rPr>
      </w:pPr>
      <w:r w:rsidRPr="00163478">
        <w:rPr>
          <w:sz w:val="21"/>
          <w:szCs w:val="21"/>
        </w:rPr>
        <w:t>K ceně díla bez DPH bude připočtena daň z přidané hodnoty v aktuální výši. Celková částka dokladu zůstane bez zaokrouhlení.</w:t>
      </w:r>
    </w:p>
    <w:p w14:paraId="12A9BFAB" w14:textId="77777777" w:rsidR="00CD2289" w:rsidRPr="00163478" w:rsidRDefault="00CD2289" w:rsidP="00BD7A32">
      <w:pPr>
        <w:numPr>
          <w:ilvl w:val="0"/>
          <w:numId w:val="5"/>
        </w:numPr>
        <w:tabs>
          <w:tab w:val="clear" w:pos="720"/>
          <w:tab w:val="num" w:pos="539"/>
        </w:tabs>
        <w:spacing w:before="120" w:after="120"/>
        <w:ind w:left="539" w:hanging="539"/>
        <w:jc w:val="both"/>
        <w:rPr>
          <w:sz w:val="21"/>
          <w:szCs w:val="21"/>
        </w:rPr>
      </w:pPr>
      <w:r w:rsidRPr="00163478">
        <w:rPr>
          <w:sz w:val="21"/>
          <w:szCs w:val="21"/>
        </w:rPr>
        <w:lastRenderedPageBreak/>
        <w:t>Objednatel není pro plnění poskytnuté na základě této smlouvy osobou povinnou k dani (DPH). Přijaté plnění bude použito výlučně pro účely, které nejsou předmětem daně. Zhotovitel prohlašuje, že:</w:t>
      </w:r>
    </w:p>
    <w:p w14:paraId="152AC297" w14:textId="77777777" w:rsidR="00CD2289" w:rsidRPr="00163478" w:rsidRDefault="00CD2289" w:rsidP="00CD2289">
      <w:pPr>
        <w:numPr>
          <w:ilvl w:val="2"/>
          <w:numId w:val="5"/>
        </w:numPr>
        <w:ind w:left="993" w:hanging="181"/>
        <w:jc w:val="both"/>
        <w:rPr>
          <w:color w:val="000000"/>
          <w:sz w:val="21"/>
          <w:szCs w:val="21"/>
        </w:rPr>
      </w:pPr>
      <w:r w:rsidRPr="00163478">
        <w:rPr>
          <w:color w:val="000000"/>
          <w:sz w:val="21"/>
          <w:szCs w:val="21"/>
        </w:rPr>
        <w:t xml:space="preserve">nemá v úmyslu nezaplatit daň z přidané hodnoty u zdanitelného plnění podle této smlouvy (dále jen „daň“); </w:t>
      </w:r>
    </w:p>
    <w:p w14:paraId="2477C890" w14:textId="77777777" w:rsidR="00CD2289" w:rsidRPr="00163478" w:rsidRDefault="00CD2289" w:rsidP="00CD2289">
      <w:pPr>
        <w:numPr>
          <w:ilvl w:val="2"/>
          <w:numId w:val="5"/>
        </w:numPr>
        <w:ind w:left="993" w:hanging="181"/>
        <w:jc w:val="both"/>
        <w:rPr>
          <w:color w:val="000000"/>
          <w:sz w:val="21"/>
          <w:szCs w:val="21"/>
        </w:rPr>
      </w:pPr>
      <w:r w:rsidRPr="00163478">
        <w:rPr>
          <w:color w:val="000000"/>
          <w:sz w:val="21"/>
          <w:szCs w:val="21"/>
        </w:rPr>
        <w:t>mu nejsou známy skutečnosti nasvědčující tomu, že se dostane do postavení, kdy nemůže daň zaplatit a ani se ke dni uzavření této smlouvy v takovém postavení nenachází;</w:t>
      </w:r>
    </w:p>
    <w:p w14:paraId="22560E83" w14:textId="77777777" w:rsidR="00CD2289" w:rsidRPr="00163478" w:rsidRDefault="00CD2289" w:rsidP="00CD2289">
      <w:pPr>
        <w:numPr>
          <w:ilvl w:val="2"/>
          <w:numId w:val="5"/>
        </w:numPr>
        <w:ind w:left="993" w:hanging="181"/>
        <w:jc w:val="both"/>
        <w:rPr>
          <w:color w:val="000000"/>
          <w:sz w:val="21"/>
          <w:szCs w:val="21"/>
        </w:rPr>
      </w:pPr>
      <w:r w:rsidRPr="00163478">
        <w:rPr>
          <w:color w:val="000000"/>
          <w:sz w:val="21"/>
          <w:szCs w:val="21"/>
        </w:rPr>
        <w:t>nezkrátí daň nebo nevyláká daňovou výhodu.</w:t>
      </w:r>
    </w:p>
    <w:p w14:paraId="5A777508" w14:textId="77777777" w:rsidR="00CD2289" w:rsidRPr="00163478" w:rsidRDefault="00CD2289" w:rsidP="00BD7A32">
      <w:pPr>
        <w:numPr>
          <w:ilvl w:val="0"/>
          <w:numId w:val="5"/>
        </w:numPr>
        <w:tabs>
          <w:tab w:val="clear" w:pos="720"/>
          <w:tab w:val="num" w:pos="539"/>
        </w:tabs>
        <w:spacing w:before="120" w:after="120"/>
        <w:ind w:left="539" w:hanging="539"/>
        <w:jc w:val="both"/>
        <w:rPr>
          <w:sz w:val="21"/>
          <w:szCs w:val="21"/>
        </w:rPr>
      </w:pPr>
      <w:r w:rsidRPr="00163478">
        <w:rPr>
          <w:sz w:val="21"/>
          <w:szCs w:val="21"/>
        </w:rPr>
        <w:t xml:space="preserve">Cena díla je sjednána na základě jednotkových cen, jako součet oceněných položek soupisu prací (dále jen „rozpočet“), který je přílohou této smlouvy. </w:t>
      </w:r>
    </w:p>
    <w:p w14:paraId="33D18BA6" w14:textId="77777777" w:rsidR="00CD2289" w:rsidRPr="00163478" w:rsidRDefault="00CD2289" w:rsidP="00BD7A32">
      <w:pPr>
        <w:numPr>
          <w:ilvl w:val="0"/>
          <w:numId w:val="5"/>
        </w:numPr>
        <w:tabs>
          <w:tab w:val="clear" w:pos="720"/>
          <w:tab w:val="num" w:pos="539"/>
        </w:tabs>
        <w:spacing w:before="120" w:after="120"/>
        <w:ind w:left="539" w:hanging="539"/>
        <w:jc w:val="both"/>
        <w:rPr>
          <w:sz w:val="21"/>
          <w:szCs w:val="21"/>
        </w:rPr>
      </w:pPr>
      <w:r w:rsidRPr="00163478">
        <w:rPr>
          <w:sz w:val="21"/>
          <w:szCs w:val="21"/>
        </w:rPr>
        <w:t>Objednatelem budou hrazeny pouze skutečně a řádně provedené práce a dodávky.</w:t>
      </w:r>
    </w:p>
    <w:p w14:paraId="08E72DAF" w14:textId="77777777" w:rsidR="00766640" w:rsidRPr="00163478" w:rsidRDefault="00766640" w:rsidP="00AB1DF0">
      <w:pPr>
        <w:numPr>
          <w:ilvl w:val="0"/>
          <w:numId w:val="5"/>
        </w:numPr>
        <w:tabs>
          <w:tab w:val="clear" w:pos="720"/>
          <w:tab w:val="num" w:pos="539"/>
        </w:tabs>
        <w:spacing w:before="120" w:after="120"/>
        <w:ind w:left="539" w:hanging="539"/>
        <w:jc w:val="both"/>
        <w:rPr>
          <w:color w:val="000000"/>
          <w:sz w:val="21"/>
          <w:szCs w:val="21"/>
        </w:rPr>
      </w:pPr>
      <w:r w:rsidRPr="00163478">
        <w:rPr>
          <w:color w:val="000000"/>
          <w:sz w:val="21"/>
          <w:szCs w:val="21"/>
        </w:rPr>
        <w:t>Cena díla zahrnuje veškeré náklady zhotovitele na zhotovení díla v souladu s </w:t>
      </w:r>
      <w:r w:rsidRPr="00163478">
        <w:rPr>
          <w:sz w:val="21"/>
          <w:szCs w:val="21"/>
        </w:rPr>
        <w:t xml:space="preserve">projektovou </w:t>
      </w:r>
      <w:r w:rsidRPr="00163478">
        <w:rPr>
          <w:color w:val="000000"/>
          <w:sz w:val="21"/>
          <w:szCs w:val="21"/>
        </w:rPr>
        <w:t>dokumentací a soupisem prací dle přílohy č. 1 smlouvy a cenové vlivy v průběhu plnění této smlouvy.</w:t>
      </w:r>
    </w:p>
    <w:p w14:paraId="27D045E7" w14:textId="77777777" w:rsidR="005C24AA" w:rsidRPr="00163478" w:rsidRDefault="005C24AA" w:rsidP="005C24AA">
      <w:pPr>
        <w:spacing w:before="120" w:after="120"/>
        <w:ind w:left="539"/>
        <w:jc w:val="both"/>
        <w:rPr>
          <w:sz w:val="21"/>
          <w:szCs w:val="21"/>
        </w:rPr>
      </w:pPr>
    </w:p>
    <w:p w14:paraId="2B891B6F" w14:textId="7C7BE1C5" w:rsidR="00A564E1" w:rsidRPr="00C25E80" w:rsidRDefault="00127F87" w:rsidP="00C25E80">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Platební podmínky</w:t>
      </w:r>
    </w:p>
    <w:p w14:paraId="1E21950B" w14:textId="77777777" w:rsidR="00C25E80" w:rsidRPr="009F5D60" w:rsidRDefault="00C25E80" w:rsidP="00C25E80">
      <w:pPr>
        <w:numPr>
          <w:ilvl w:val="0"/>
          <w:numId w:val="22"/>
        </w:numPr>
        <w:tabs>
          <w:tab w:val="clear" w:pos="360"/>
          <w:tab w:val="num" w:pos="540"/>
        </w:tabs>
        <w:spacing w:before="120" w:after="120"/>
        <w:ind w:left="540" w:hanging="540"/>
        <w:jc w:val="both"/>
        <w:rPr>
          <w:sz w:val="21"/>
          <w:szCs w:val="21"/>
        </w:rPr>
      </w:pPr>
      <w:r w:rsidRPr="0034580A">
        <w:rPr>
          <w:sz w:val="21"/>
          <w:szCs w:val="21"/>
        </w:rPr>
        <w:t xml:space="preserve">Cena díla bude uhrazena na základě jedné faktury s náležitostmi daňového dokladu. Lhůta splatnosti faktury je                  </w:t>
      </w:r>
      <w:r w:rsidRPr="009F5D60">
        <w:rPr>
          <w:sz w:val="21"/>
          <w:szCs w:val="21"/>
        </w:rPr>
        <w:t xml:space="preserve">30 dnů od doručení faktury objednateli. </w:t>
      </w:r>
    </w:p>
    <w:p w14:paraId="095F7994" w14:textId="7A4FFCC9" w:rsidR="00C25E80" w:rsidRPr="009F5D60" w:rsidRDefault="00C25E80" w:rsidP="00C25E80">
      <w:pPr>
        <w:numPr>
          <w:ilvl w:val="0"/>
          <w:numId w:val="22"/>
        </w:numPr>
        <w:tabs>
          <w:tab w:val="clear" w:pos="360"/>
          <w:tab w:val="num" w:pos="540"/>
        </w:tabs>
        <w:spacing w:before="120" w:after="120"/>
        <w:ind w:left="540" w:hanging="540"/>
        <w:jc w:val="both"/>
        <w:rPr>
          <w:sz w:val="21"/>
          <w:szCs w:val="21"/>
        </w:rPr>
      </w:pPr>
      <w:r w:rsidRPr="009F5D60">
        <w:rPr>
          <w:sz w:val="21"/>
          <w:szCs w:val="21"/>
        </w:rPr>
        <w:t xml:space="preserve">Faktura bude vystavena po dokončení a předání díla a den zdanitelného plnění je den předání a převzetí díla. Přílohou faktury bude protokol o předání a převzetí díla. </w:t>
      </w:r>
    </w:p>
    <w:p w14:paraId="2EC7C72F" w14:textId="114DF2F8" w:rsidR="00C25E80" w:rsidRPr="009F5D60" w:rsidRDefault="00C25E80" w:rsidP="00C25E80">
      <w:pPr>
        <w:numPr>
          <w:ilvl w:val="0"/>
          <w:numId w:val="22"/>
        </w:numPr>
        <w:tabs>
          <w:tab w:val="clear" w:pos="360"/>
          <w:tab w:val="num" w:pos="540"/>
        </w:tabs>
        <w:spacing w:before="120" w:after="120"/>
        <w:ind w:left="540" w:hanging="540"/>
        <w:jc w:val="both"/>
        <w:rPr>
          <w:sz w:val="21"/>
          <w:szCs w:val="21"/>
        </w:rPr>
      </w:pPr>
      <w:r w:rsidRPr="009F5D60">
        <w:rPr>
          <w:sz w:val="21"/>
          <w:szCs w:val="21"/>
        </w:rPr>
        <w:t>Zhotovitel je povinen vystavit fakturu na adresu objednatele a doručit na e-mail</w:t>
      </w:r>
      <w:r w:rsidR="009F5D60" w:rsidRPr="009F5D60">
        <w:rPr>
          <w:sz w:val="21"/>
          <w:szCs w:val="21"/>
        </w:rPr>
        <w:t xml:space="preserve"> </w:t>
      </w:r>
      <w:hyperlink r:id="rId8" w:history="1">
        <w:r w:rsidR="009F5D60" w:rsidRPr="009F5D60">
          <w:rPr>
            <w:rStyle w:val="Hypertextovodkaz"/>
            <w:sz w:val="21"/>
            <w:szCs w:val="21"/>
          </w:rPr>
          <w:t>mestys@drasov.cz</w:t>
        </w:r>
      </w:hyperlink>
      <w:r w:rsidR="009F5D60" w:rsidRPr="009F5D60">
        <w:rPr>
          <w:sz w:val="21"/>
          <w:szCs w:val="21"/>
        </w:rPr>
        <w:t xml:space="preserve"> a kopii na e-mail </w:t>
      </w:r>
      <w:hyperlink r:id="rId9" w:history="1">
        <w:r w:rsidR="009F5D60" w:rsidRPr="009F5D60">
          <w:rPr>
            <w:rStyle w:val="Hypertextovodkaz"/>
            <w:sz w:val="21"/>
            <w:szCs w:val="21"/>
          </w:rPr>
          <w:t>finance@drasov.cz</w:t>
        </w:r>
      </w:hyperlink>
      <w:r w:rsidR="009F5D60" w:rsidRPr="009F5D60">
        <w:rPr>
          <w:sz w:val="21"/>
          <w:szCs w:val="21"/>
        </w:rPr>
        <w:t xml:space="preserve"> .</w:t>
      </w:r>
    </w:p>
    <w:p w14:paraId="41311431" w14:textId="77777777" w:rsidR="00C25E80" w:rsidRPr="0034580A" w:rsidRDefault="00C25E80" w:rsidP="00C25E80">
      <w:pPr>
        <w:numPr>
          <w:ilvl w:val="0"/>
          <w:numId w:val="22"/>
        </w:numPr>
        <w:tabs>
          <w:tab w:val="clear" w:pos="360"/>
          <w:tab w:val="num" w:pos="540"/>
        </w:tabs>
        <w:spacing w:before="120" w:after="120"/>
        <w:ind w:left="540" w:hanging="540"/>
        <w:jc w:val="both"/>
        <w:rPr>
          <w:sz w:val="21"/>
          <w:szCs w:val="21"/>
        </w:rPr>
      </w:pPr>
      <w:r w:rsidRPr="0034580A">
        <w:rPr>
          <w:sz w:val="21"/>
          <w:szCs w:val="21"/>
        </w:rPr>
        <w:t xml:space="preserve">Objednatel je do data splatnosti oprávněn vrátit fakturu vykazující vady. Zhotovitel je povinen na adresu dle odst. 3. tohoto článku předložit fakturu novou či opravenou s aktuálním datem vystavení a novou lhůtou splatnosti. </w:t>
      </w:r>
    </w:p>
    <w:p w14:paraId="12E06589" w14:textId="77777777" w:rsidR="00C25E80" w:rsidRPr="0034580A" w:rsidRDefault="00C25E80" w:rsidP="00C25E80">
      <w:pPr>
        <w:numPr>
          <w:ilvl w:val="0"/>
          <w:numId w:val="22"/>
        </w:numPr>
        <w:tabs>
          <w:tab w:val="clear" w:pos="360"/>
          <w:tab w:val="num" w:pos="540"/>
        </w:tabs>
        <w:spacing w:before="120" w:after="120"/>
        <w:ind w:left="540" w:hanging="540"/>
        <w:jc w:val="both"/>
        <w:rPr>
          <w:sz w:val="21"/>
          <w:szCs w:val="21"/>
        </w:rPr>
      </w:pPr>
      <w:r w:rsidRPr="0034580A">
        <w:rPr>
          <w:sz w:val="21"/>
          <w:szCs w:val="21"/>
        </w:rPr>
        <w:t>Faktura je uhrazena dnem odepsání příslušné částky z účtu objednatele.</w:t>
      </w:r>
    </w:p>
    <w:p w14:paraId="45A3E20E" w14:textId="77777777" w:rsidR="00C25E80" w:rsidRPr="0034580A" w:rsidRDefault="00C25E80" w:rsidP="00C25E80">
      <w:pPr>
        <w:numPr>
          <w:ilvl w:val="0"/>
          <w:numId w:val="22"/>
        </w:numPr>
        <w:tabs>
          <w:tab w:val="clear" w:pos="360"/>
          <w:tab w:val="num" w:pos="540"/>
        </w:tabs>
        <w:spacing w:before="120" w:after="120"/>
        <w:ind w:left="540" w:hanging="540"/>
        <w:jc w:val="both"/>
        <w:rPr>
          <w:sz w:val="21"/>
          <w:szCs w:val="21"/>
        </w:rPr>
      </w:pPr>
      <w:r w:rsidRPr="0034580A">
        <w:rPr>
          <w:sz w:val="21"/>
          <w:szCs w:val="21"/>
        </w:rPr>
        <w:t>Zálohové platby se nesjednávají.</w:t>
      </w:r>
    </w:p>
    <w:p w14:paraId="3C4BFA56" w14:textId="6097FF71" w:rsidR="00C25E80" w:rsidRDefault="00C25E80" w:rsidP="00C25E80">
      <w:pPr>
        <w:numPr>
          <w:ilvl w:val="0"/>
          <w:numId w:val="22"/>
        </w:numPr>
        <w:tabs>
          <w:tab w:val="clear" w:pos="360"/>
          <w:tab w:val="num" w:pos="540"/>
        </w:tabs>
        <w:spacing w:before="120" w:after="120"/>
        <w:ind w:left="540" w:hanging="540"/>
        <w:jc w:val="both"/>
        <w:rPr>
          <w:sz w:val="21"/>
          <w:szCs w:val="21"/>
        </w:rPr>
      </w:pPr>
      <w:r w:rsidRPr="0034580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 Sb., ve znění pozdějších předpisů.</w:t>
      </w:r>
    </w:p>
    <w:p w14:paraId="422F8C55" w14:textId="77777777" w:rsidR="00C25E80" w:rsidRPr="00C25E80" w:rsidRDefault="00C25E80" w:rsidP="00C25E80">
      <w:pPr>
        <w:spacing w:before="120" w:after="120"/>
        <w:ind w:left="540"/>
        <w:jc w:val="both"/>
        <w:rPr>
          <w:sz w:val="21"/>
          <w:szCs w:val="21"/>
        </w:rPr>
      </w:pPr>
      <w:bookmarkStart w:id="1" w:name="_GoBack"/>
      <w:bookmarkEnd w:id="1"/>
    </w:p>
    <w:p w14:paraId="45EE4398"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provádění díla</w:t>
      </w:r>
    </w:p>
    <w:p w14:paraId="60A408FD" w14:textId="77777777" w:rsidR="00427B01" w:rsidRPr="00163478"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Zhotovitel je povinen provádět dílo s odbornou a potřebnou péčí, šetřit práv objednatele</w:t>
      </w:r>
      <w:r w:rsidR="00815538" w:rsidRPr="00163478">
        <w:rPr>
          <w:sz w:val="21"/>
          <w:szCs w:val="21"/>
        </w:rPr>
        <w:t xml:space="preserve"> a třetích osob a při provádění </w:t>
      </w:r>
      <w:r w:rsidRPr="00163478">
        <w:rPr>
          <w:sz w:val="21"/>
          <w:szCs w:val="21"/>
        </w:rPr>
        <w:t>díla šetřit veřejné zdroje.</w:t>
      </w:r>
    </w:p>
    <w:p w14:paraId="0FF9CBE6" w14:textId="77777777" w:rsidR="00427B01" w:rsidRPr="00163478"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 xml:space="preserve">Zhotovitel je povinen provádět dílo prostřednictvím náležitě kvalifikovaných a odborně způsobilých osob. Je-li </w:t>
      </w:r>
      <w:r w:rsidR="00427B01" w:rsidRPr="00163478">
        <w:rPr>
          <w:sz w:val="21"/>
          <w:szCs w:val="21"/>
        </w:rPr>
        <w:t xml:space="preserve">   </w:t>
      </w:r>
      <w:r w:rsidRPr="00163478">
        <w:rPr>
          <w:sz w:val="21"/>
          <w:szCs w:val="21"/>
        </w:rPr>
        <w:t>pro některou činnost stavby nutný dohled jiné odborné způsobilosti než má stavbyvedoucí, zajistí zhotovitel její přítomnost.</w:t>
      </w:r>
    </w:p>
    <w:p w14:paraId="7D0FDEF0" w14:textId="77777777" w:rsidR="00427B01" w:rsidRPr="00163478"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Z</w:t>
      </w:r>
      <w:r w:rsidR="00127F87" w:rsidRPr="00163478">
        <w:rPr>
          <w:sz w:val="21"/>
          <w:szCs w:val="21"/>
        </w:rPr>
        <w:t>hotovitel je povinen objednatele bezodkladně informovat o veškerých významných skutečnostech souvisejících</w:t>
      </w:r>
      <w:r w:rsidR="00815538" w:rsidRPr="00163478">
        <w:rPr>
          <w:sz w:val="21"/>
          <w:szCs w:val="21"/>
        </w:rPr>
        <w:t xml:space="preserve"> </w:t>
      </w:r>
      <w:r w:rsidR="00127F87" w:rsidRPr="00163478">
        <w:rPr>
          <w:sz w:val="21"/>
          <w:szCs w:val="21"/>
        </w:rPr>
        <w:t>s prováděním díla.</w:t>
      </w:r>
    </w:p>
    <w:p w14:paraId="64E899B7" w14:textId="26ADFCDC" w:rsidR="00F54B3E" w:rsidRPr="00163478"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 xml:space="preserve">Zhotovitel je povinen dbát pokynů objednatele. Zástupce objednatele je oprávněn, v případě že zhotovitel provádí dílo v rozporu s dokumenty uvedenými v čl. </w:t>
      </w:r>
      <w:r w:rsidR="0036754E" w:rsidRPr="00163478">
        <w:rPr>
          <w:sz w:val="21"/>
          <w:szCs w:val="21"/>
        </w:rPr>
        <w:t>I</w:t>
      </w:r>
      <w:r w:rsidR="003E6D0E" w:rsidRPr="00163478">
        <w:rPr>
          <w:sz w:val="21"/>
          <w:szCs w:val="21"/>
        </w:rPr>
        <w:t xml:space="preserve">I. odst. </w:t>
      </w:r>
      <w:r w:rsidR="0002116F">
        <w:rPr>
          <w:sz w:val="21"/>
          <w:szCs w:val="21"/>
        </w:rPr>
        <w:t>3</w:t>
      </w:r>
      <w:r w:rsidRPr="00163478">
        <w:rPr>
          <w:sz w:val="21"/>
          <w:szCs w:val="21"/>
        </w:rPr>
        <w:t>. této smlouvy, a ani přes</w:t>
      </w:r>
      <w:r w:rsidR="00132CD8" w:rsidRPr="00163478">
        <w:rPr>
          <w:sz w:val="21"/>
          <w:szCs w:val="21"/>
        </w:rPr>
        <w:t xml:space="preserve"> písemné upozornění v zápise ve </w:t>
      </w:r>
      <w:r w:rsidRPr="00163478">
        <w:rPr>
          <w:sz w:val="21"/>
          <w:szCs w:val="21"/>
        </w:rPr>
        <w:t>stavebním deníku nesjedná nápravu, zastavit práce na stavbě nebo její části. Toto zast</w:t>
      </w:r>
      <w:r w:rsidR="00132CD8" w:rsidRPr="00163478">
        <w:rPr>
          <w:sz w:val="21"/>
          <w:szCs w:val="21"/>
        </w:rPr>
        <w:t>avení stavby nemá vliv na </w:t>
      </w:r>
      <w:r w:rsidR="003E6D0E" w:rsidRPr="00163478">
        <w:rPr>
          <w:sz w:val="21"/>
          <w:szCs w:val="21"/>
        </w:rPr>
        <w:t xml:space="preserve">termín plnění sjednaný v čl. </w:t>
      </w:r>
      <w:r w:rsidR="0016314F">
        <w:rPr>
          <w:sz w:val="21"/>
          <w:szCs w:val="21"/>
        </w:rPr>
        <w:t>I</w:t>
      </w:r>
      <w:r w:rsidR="003E6D0E" w:rsidRPr="00163478">
        <w:rPr>
          <w:sz w:val="21"/>
          <w:szCs w:val="21"/>
        </w:rPr>
        <w:t>V</w:t>
      </w:r>
      <w:r w:rsidRPr="00163478">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4A5DFD7D" w14:textId="77777777" w:rsidR="00766640" w:rsidRPr="00163478" w:rsidRDefault="00766640" w:rsidP="00AB1DF0">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12D26F7E" w14:textId="77777777" w:rsidR="00127F87" w:rsidRPr="00163478"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63478">
        <w:rPr>
          <w:sz w:val="21"/>
          <w:szCs w:val="21"/>
        </w:rPr>
        <w:t xml:space="preserve">Objednatel je oprávněn kontrolovat plnění této smlouvy průběžně, zhotovitel je povinen ke kontrole poskytnout </w:t>
      </w:r>
      <w:r w:rsidR="00BD7A32" w:rsidRPr="00163478">
        <w:rPr>
          <w:sz w:val="21"/>
          <w:szCs w:val="21"/>
        </w:rPr>
        <w:t>potřebnou součinnost.</w:t>
      </w:r>
    </w:p>
    <w:p w14:paraId="2E0BE867" w14:textId="77777777" w:rsidR="00A564E1" w:rsidRPr="00163478" w:rsidRDefault="00A564E1" w:rsidP="00A564E1">
      <w:pPr>
        <w:spacing w:before="120" w:after="120"/>
        <w:ind w:left="360"/>
        <w:jc w:val="both"/>
        <w:rPr>
          <w:sz w:val="21"/>
          <w:szCs w:val="21"/>
        </w:rPr>
      </w:pPr>
    </w:p>
    <w:p w14:paraId="19DF70AA"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lastRenderedPageBreak/>
        <w:t>provádění stavby</w:t>
      </w:r>
    </w:p>
    <w:p w14:paraId="2BF1FAE8" w14:textId="77777777" w:rsidR="00766640" w:rsidRPr="00163478" w:rsidRDefault="00766640" w:rsidP="00AB1DF0">
      <w:pPr>
        <w:numPr>
          <w:ilvl w:val="0"/>
          <w:numId w:val="29"/>
        </w:numPr>
        <w:tabs>
          <w:tab w:val="clear" w:pos="720"/>
          <w:tab w:val="left" w:pos="540"/>
        </w:tabs>
        <w:spacing w:before="120" w:after="120"/>
        <w:ind w:left="540" w:hanging="540"/>
        <w:jc w:val="both"/>
        <w:rPr>
          <w:sz w:val="21"/>
          <w:szCs w:val="21"/>
        </w:rPr>
      </w:pPr>
      <w:r w:rsidRPr="00163478">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7D336541" w14:textId="77777777" w:rsidR="00766640" w:rsidRPr="00163478" w:rsidRDefault="00766640" w:rsidP="00AB1DF0">
      <w:pPr>
        <w:numPr>
          <w:ilvl w:val="0"/>
          <w:numId w:val="29"/>
        </w:numPr>
        <w:tabs>
          <w:tab w:val="clear" w:pos="720"/>
          <w:tab w:val="left" w:pos="540"/>
        </w:tabs>
        <w:spacing w:before="120" w:after="120"/>
        <w:ind w:left="540" w:hanging="540"/>
        <w:jc w:val="both"/>
        <w:rPr>
          <w:sz w:val="21"/>
          <w:szCs w:val="21"/>
        </w:rPr>
      </w:pPr>
      <w:r w:rsidRPr="00163478">
        <w:rPr>
          <w:sz w:val="21"/>
          <w:szCs w:val="21"/>
        </w:rPr>
        <w:t xml:space="preserve">Zjistí-li zhotovitel při provádění stavby skryté překážky týkající se věci, na níž má být provedena </w:t>
      </w:r>
      <w:r w:rsidR="009E254C" w:rsidRPr="00163478">
        <w:rPr>
          <w:sz w:val="21"/>
          <w:szCs w:val="21"/>
        </w:rPr>
        <w:t>oprava</w:t>
      </w:r>
      <w:r w:rsidRPr="00163478">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693D7E24" w14:textId="20C2E59B" w:rsidR="00766640" w:rsidRPr="00C25E80" w:rsidRDefault="00DC735D" w:rsidP="00C25E80">
      <w:pPr>
        <w:numPr>
          <w:ilvl w:val="0"/>
          <w:numId w:val="29"/>
        </w:numPr>
        <w:tabs>
          <w:tab w:val="clear" w:pos="720"/>
          <w:tab w:val="left" w:pos="540"/>
        </w:tabs>
        <w:spacing w:before="120" w:after="120"/>
        <w:ind w:left="540" w:hanging="540"/>
        <w:jc w:val="both"/>
        <w:rPr>
          <w:sz w:val="21"/>
          <w:szCs w:val="21"/>
        </w:rPr>
      </w:pPr>
      <w:r w:rsidRPr="00163478">
        <w:rPr>
          <w:sz w:val="21"/>
          <w:szCs w:val="21"/>
        </w:rPr>
        <w:t xml:space="preserve">Kontrola </w:t>
      </w:r>
      <w:r w:rsidR="00C143E1" w:rsidRPr="00163478">
        <w:rPr>
          <w:sz w:val="21"/>
          <w:szCs w:val="21"/>
        </w:rPr>
        <w:t xml:space="preserve"> </w:t>
      </w:r>
    </w:p>
    <w:p w14:paraId="771D16AC" w14:textId="77777777" w:rsidR="00766640" w:rsidRPr="00163478" w:rsidRDefault="00B74598" w:rsidP="00B74598">
      <w:pPr>
        <w:tabs>
          <w:tab w:val="left" w:pos="1418"/>
        </w:tabs>
        <w:spacing w:before="120" w:after="120"/>
        <w:ind w:left="1418" w:hanging="709"/>
        <w:jc w:val="both"/>
        <w:rPr>
          <w:sz w:val="21"/>
          <w:szCs w:val="21"/>
        </w:rPr>
      </w:pPr>
      <w:r w:rsidRPr="00163478">
        <w:rPr>
          <w:sz w:val="21"/>
          <w:szCs w:val="21"/>
        </w:rPr>
        <w:t xml:space="preserve">    </w:t>
      </w:r>
      <w:r w:rsidR="00766640" w:rsidRPr="00163478">
        <w:rPr>
          <w:sz w:val="21"/>
          <w:szCs w:val="21"/>
        </w:rPr>
        <w:t>3.2</w:t>
      </w:r>
      <w:r w:rsidR="00766640" w:rsidRPr="00163478">
        <w:rPr>
          <w:sz w:val="21"/>
          <w:szCs w:val="21"/>
        </w:rPr>
        <w:tab/>
        <w:t>Zhotovitel je povinen prokazatelně informovat objednatele a další dotčené osoby o všech prováděných zkouškách, a to u plánovaných zkoušek alespoň 3 pracovní dny předem, u zko</w:t>
      </w:r>
      <w:r w:rsidR="00AB1DF0" w:rsidRPr="00163478">
        <w:rPr>
          <w:sz w:val="21"/>
          <w:szCs w:val="21"/>
        </w:rPr>
        <w:t>ušek, jejichž potřeba vznikla v </w:t>
      </w:r>
      <w:r w:rsidR="00766640" w:rsidRPr="00163478">
        <w:rPr>
          <w:sz w:val="21"/>
          <w:szCs w:val="21"/>
        </w:rPr>
        <w:t>průběhu provádění stavby bezodkladně. Pokud nebude k provedení zkoušek objednatel prokazatelně pozván, je oprávněn požadovat jejich opakování a zhotovitel je povinen opakované zkoušky provést na svoje náklady.</w:t>
      </w:r>
    </w:p>
    <w:p w14:paraId="31FBBE65" w14:textId="77777777" w:rsidR="00766640" w:rsidRPr="00163478" w:rsidRDefault="00B74598" w:rsidP="00B74598">
      <w:pPr>
        <w:tabs>
          <w:tab w:val="left" w:pos="1418"/>
        </w:tabs>
        <w:spacing w:before="120" w:after="120"/>
        <w:ind w:left="1418" w:hanging="567"/>
        <w:jc w:val="both"/>
        <w:rPr>
          <w:sz w:val="21"/>
          <w:szCs w:val="21"/>
        </w:rPr>
      </w:pPr>
      <w:r w:rsidRPr="00163478">
        <w:rPr>
          <w:sz w:val="21"/>
          <w:szCs w:val="21"/>
        </w:rPr>
        <w:t xml:space="preserve">  </w:t>
      </w:r>
      <w:r w:rsidR="00766640" w:rsidRPr="00163478">
        <w:rPr>
          <w:sz w:val="21"/>
          <w:szCs w:val="21"/>
        </w:rPr>
        <w:t>3.3</w:t>
      </w:r>
      <w:r w:rsidR="00766640" w:rsidRPr="00163478">
        <w:rPr>
          <w:sz w:val="21"/>
          <w:szCs w:val="21"/>
        </w:rPr>
        <w:tab/>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732829" w:rsidRPr="00163478">
        <w:rPr>
          <w:sz w:val="21"/>
          <w:szCs w:val="21"/>
        </w:rPr>
        <w:t>dnatele či další dotčené osoby</w:t>
      </w:r>
      <w:r w:rsidR="00766640" w:rsidRPr="00163478">
        <w:rPr>
          <w:sz w:val="21"/>
          <w:szCs w:val="21"/>
        </w:rPr>
        <w:t xml:space="preserve"> k provedení kontroly, je zhotovitel povinen umožnit objednateli či dalším dotčeným subjektům kontrolu provést, a to i s odstraněním zakrytí a novým provedením zakrytí na náklady zhotovitele. Náklady na takovou kontrolu nese zhotovitel. </w:t>
      </w:r>
    </w:p>
    <w:p w14:paraId="21C3F08D" w14:textId="77777777" w:rsidR="007044C4" w:rsidRPr="00163478" w:rsidRDefault="00AB1DF0" w:rsidP="00B74598">
      <w:pPr>
        <w:tabs>
          <w:tab w:val="left" w:pos="1418"/>
        </w:tabs>
        <w:spacing w:before="120" w:after="120"/>
        <w:ind w:left="1418" w:hanging="709"/>
        <w:jc w:val="both"/>
        <w:rPr>
          <w:sz w:val="21"/>
          <w:szCs w:val="21"/>
        </w:rPr>
      </w:pPr>
      <w:r w:rsidRPr="00163478">
        <w:rPr>
          <w:sz w:val="21"/>
          <w:szCs w:val="21"/>
        </w:rPr>
        <w:t xml:space="preserve">    </w:t>
      </w:r>
      <w:r w:rsidR="00766640" w:rsidRPr="00163478">
        <w:rPr>
          <w:sz w:val="21"/>
          <w:szCs w:val="21"/>
        </w:rPr>
        <w:t>3.4</w:t>
      </w:r>
      <w:r w:rsidR="00766640" w:rsidRPr="00163478">
        <w:rPr>
          <w:sz w:val="21"/>
          <w:szCs w:val="21"/>
        </w:rPr>
        <w:tab/>
      </w:r>
      <w:bookmarkStart w:id="2" w:name="_Hlk167173934"/>
      <w:r w:rsidR="00766640" w:rsidRPr="00163478">
        <w:rPr>
          <w:sz w:val="21"/>
          <w:szCs w:val="21"/>
        </w:rPr>
        <w:t>K</w:t>
      </w:r>
      <w:r w:rsidR="00B74598" w:rsidRPr="00163478">
        <w:rPr>
          <w:sz w:val="21"/>
          <w:szCs w:val="21"/>
        </w:rPr>
        <w:t xml:space="preserve"> </w:t>
      </w:r>
      <w:r w:rsidR="00766640" w:rsidRPr="00163478">
        <w:rPr>
          <w:sz w:val="21"/>
          <w:szCs w:val="21"/>
        </w:rPr>
        <w:t>prověření plnění věcného plánu provádění díla bude objednatel pravidelně svolávat</w:t>
      </w:r>
      <w:r w:rsidR="00023405" w:rsidRPr="00163478">
        <w:rPr>
          <w:sz w:val="21"/>
          <w:szCs w:val="21"/>
        </w:rPr>
        <w:t xml:space="preserve"> </w:t>
      </w:r>
      <w:r w:rsidR="00766640" w:rsidRPr="00163478">
        <w:rPr>
          <w:sz w:val="21"/>
          <w:szCs w:val="21"/>
        </w:rPr>
        <w:t>kontrolní dny. Zhotovitel je povinen se kontrolního dne účastnit. O výsledku kontro</w:t>
      </w:r>
      <w:r w:rsidRPr="00163478">
        <w:rPr>
          <w:sz w:val="21"/>
          <w:szCs w:val="21"/>
        </w:rPr>
        <w:t>lního dne bude sepsán záznam do </w:t>
      </w:r>
      <w:r w:rsidR="00766640" w:rsidRPr="00163478">
        <w:rPr>
          <w:sz w:val="21"/>
          <w:szCs w:val="21"/>
        </w:rPr>
        <w:t>stavebního deníku a případně i samostatný protokol, záznam podepíší všichni zúčastnění</w:t>
      </w:r>
      <w:bookmarkEnd w:id="2"/>
      <w:r w:rsidR="00766640" w:rsidRPr="00163478">
        <w:rPr>
          <w:sz w:val="21"/>
          <w:szCs w:val="21"/>
        </w:rPr>
        <w:t xml:space="preserve">. </w:t>
      </w:r>
    </w:p>
    <w:p w14:paraId="380DABE6" w14:textId="77777777" w:rsidR="00CD2289" w:rsidRPr="00163478" w:rsidRDefault="00CD2289" w:rsidP="00D45F4E">
      <w:pPr>
        <w:numPr>
          <w:ilvl w:val="0"/>
          <w:numId w:val="29"/>
        </w:numPr>
        <w:tabs>
          <w:tab w:val="clear" w:pos="720"/>
          <w:tab w:val="left" w:pos="540"/>
        </w:tabs>
        <w:spacing w:before="120" w:after="120"/>
        <w:ind w:left="540" w:hanging="540"/>
        <w:jc w:val="both"/>
        <w:rPr>
          <w:sz w:val="21"/>
          <w:szCs w:val="21"/>
        </w:rPr>
      </w:pPr>
      <w:r w:rsidRPr="00163478">
        <w:rPr>
          <w:sz w:val="21"/>
          <w:szCs w:val="21"/>
        </w:rPr>
        <w:t xml:space="preserve">Zhotovitel je povinen pořizovat a průběžně objednateli předávat dokumentaci stavby. Dokumentaci stavby tvoří </w:t>
      </w:r>
      <w:r w:rsidR="00E5294C" w:rsidRPr="00163478">
        <w:rPr>
          <w:sz w:val="21"/>
          <w:szCs w:val="21"/>
        </w:rPr>
        <w:t xml:space="preserve"> </w:t>
      </w:r>
      <w:r w:rsidRPr="00163478">
        <w:rPr>
          <w:sz w:val="21"/>
          <w:szCs w:val="21"/>
        </w:rPr>
        <w:t>originály následujících dokumentů:</w:t>
      </w:r>
    </w:p>
    <w:p w14:paraId="7F8857AA" w14:textId="77777777" w:rsidR="00DC51D7" w:rsidRPr="00163478" w:rsidRDefault="009D532E" w:rsidP="00310556">
      <w:pPr>
        <w:numPr>
          <w:ilvl w:val="2"/>
          <w:numId w:val="14"/>
        </w:numPr>
        <w:tabs>
          <w:tab w:val="left" w:pos="1080"/>
        </w:tabs>
        <w:ind w:left="1076"/>
        <w:jc w:val="both"/>
        <w:rPr>
          <w:sz w:val="21"/>
          <w:szCs w:val="21"/>
        </w:rPr>
      </w:pPr>
      <w:bookmarkStart w:id="3" w:name="_Hlk165539557"/>
      <w:r w:rsidRPr="00163478">
        <w:rPr>
          <w:sz w:val="21"/>
          <w:szCs w:val="21"/>
        </w:rPr>
        <w:t>s</w:t>
      </w:r>
      <w:r w:rsidR="00127F87" w:rsidRPr="00163478">
        <w:rPr>
          <w:sz w:val="21"/>
          <w:szCs w:val="21"/>
        </w:rPr>
        <w:t>tavební deník;</w:t>
      </w:r>
    </w:p>
    <w:p w14:paraId="6085DD41" w14:textId="77777777" w:rsidR="00127F87" w:rsidRPr="00163478" w:rsidRDefault="009D532E" w:rsidP="00310556">
      <w:pPr>
        <w:numPr>
          <w:ilvl w:val="2"/>
          <w:numId w:val="14"/>
        </w:numPr>
        <w:tabs>
          <w:tab w:val="left" w:pos="1080"/>
        </w:tabs>
        <w:ind w:left="1076"/>
        <w:jc w:val="both"/>
        <w:rPr>
          <w:sz w:val="21"/>
          <w:szCs w:val="21"/>
        </w:rPr>
      </w:pPr>
      <w:bookmarkStart w:id="4" w:name="_Hlk164860562"/>
      <w:r w:rsidRPr="00163478">
        <w:rPr>
          <w:sz w:val="21"/>
          <w:szCs w:val="21"/>
        </w:rPr>
        <w:t>p</w:t>
      </w:r>
      <w:r w:rsidR="00127F87" w:rsidRPr="00163478">
        <w:rPr>
          <w:sz w:val="21"/>
          <w:szCs w:val="21"/>
        </w:rPr>
        <w:t>rotokoly o průběhu a výsledku veškerých zkoušek a revizí</w:t>
      </w:r>
      <w:bookmarkEnd w:id="4"/>
      <w:r w:rsidR="00127F87" w:rsidRPr="00163478">
        <w:rPr>
          <w:sz w:val="21"/>
          <w:szCs w:val="21"/>
        </w:rPr>
        <w:t>;</w:t>
      </w:r>
    </w:p>
    <w:p w14:paraId="0A85F2AA" w14:textId="77777777" w:rsidR="00C13E27" w:rsidRPr="00163478" w:rsidRDefault="003C34E1" w:rsidP="00C13E27">
      <w:pPr>
        <w:numPr>
          <w:ilvl w:val="2"/>
          <w:numId w:val="14"/>
        </w:numPr>
        <w:tabs>
          <w:tab w:val="left" w:pos="1080"/>
        </w:tabs>
        <w:ind w:left="1076"/>
        <w:jc w:val="both"/>
        <w:rPr>
          <w:sz w:val="21"/>
          <w:szCs w:val="21"/>
        </w:rPr>
      </w:pPr>
      <w:r w:rsidRPr="00163478">
        <w:rPr>
          <w:sz w:val="21"/>
          <w:szCs w:val="21"/>
        </w:rPr>
        <w:t>c</w:t>
      </w:r>
      <w:r w:rsidR="00127F87" w:rsidRPr="00163478">
        <w:rPr>
          <w:sz w:val="21"/>
          <w:szCs w:val="21"/>
        </w:rPr>
        <w:t>ertifikáty a prohlášení o shodě použitých materiálů a výrobků;</w:t>
      </w:r>
    </w:p>
    <w:p w14:paraId="4FBB1463" w14:textId="0A7DF50F" w:rsidR="00766640" w:rsidRPr="00163478" w:rsidRDefault="00766640" w:rsidP="00AB1DF0">
      <w:pPr>
        <w:numPr>
          <w:ilvl w:val="2"/>
          <w:numId w:val="14"/>
        </w:numPr>
        <w:tabs>
          <w:tab w:val="left" w:pos="1080"/>
        </w:tabs>
        <w:ind w:left="1076"/>
        <w:jc w:val="both"/>
        <w:rPr>
          <w:sz w:val="21"/>
          <w:szCs w:val="21"/>
        </w:rPr>
      </w:pPr>
      <w:r w:rsidRPr="00163478">
        <w:rPr>
          <w:sz w:val="21"/>
          <w:szCs w:val="21"/>
        </w:rPr>
        <w:t>fotodokumentace provádění stavby, vč. fotodokumentace stavu blízkých nemovitých</w:t>
      </w:r>
      <w:r w:rsidR="001D2D1B" w:rsidRPr="00163478">
        <w:rPr>
          <w:sz w:val="21"/>
          <w:szCs w:val="21"/>
        </w:rPr>
        <w:t xml:space="preserve"> </w:t>
      </w:r>
      <w:r w:rsidRPr="00163478">
        <w:rPr>
          <w:sz w:val="21"/>
          <w:szCs w:val="21"/>
        </w:rPr>
        <w:t xml:space="preserve">- (mailem na adresu </w:t>
      </w:r>
      <w:r w:rsidR="008550D9" w:rsidRPr="00163478">
        <w:rPr>
          <w:sz w:val="21"/>
          <w:szCs w:val="21"/>
        </w:rPr>
        <w:t xml:space="preserve">technického dozora investora </w:t>
      </w:r>
      <w:r w:rsidRPr="00163478">
        <w:rPr>
          <w:sz w:val="21"/>
          <w:szCs w:val="21"/>
        </w:rPr>
        <w:t xml:space="preserve"> nebo na nosiči USB flash disk). </w:t>
      </w:r>
    </w:p>
    <w:p w14:paraId="5709EF62" w14:textId="1D2EE88A" w:rsidR="000A306D" w:rsidRPr="00163478" w:rsidRDefault="003C34E1" w:rsidP="00310556">
      <w:pPr>
        <w:numPr>
          <w:ilvl w:val="2"/>
          <w:numId w:val="14"/>
        </w:numPr>
        <w:tabs>
          <w:tab w:val="left" w:pos="1080"/>
        </w:tabs>
        <w:ind w:left="1076"/>
        <w:jc w:val="both"/>
        <w:rPr>
          <w:sz w:val="21"/>
          <w:szCs w:val="21"/>
        </w:rPr>
      </w:pPr>
      <w:r w:rsidRPr="00163478">
        <w:rPr>
          <w:sz w:val="21"/>
          <w:szCs w:val="21"/>
        </w:rPr>
        <w:t>d</w:t>
      </w:r>
      <w:r w:rsidR="00127F87" w:rsidRPr="00163478">
        <w:rPr>
          <w:sz w:val="21"/>
          <w:szCs w:val="21"/>
        </w:rPr>
        <w:t xml:space="preserve">oklady o likvidaci odpadu - minimální obsah dokladu je stanoven v odst. </w:t>
      </w:r>
      <w:r w:rsidR="00620187" w:rsidRPr="00163478">
        <w:rPr>
          <w:sz w:val="21"/>
          <w:szCs w:val="21"/>
        </w:rPr>
        <w:t>1</w:t>
      </w:r>
      <w:r w:rsidR="006E55CD" w:rsidRPr="00163478">
        <w:rPr>
          <w:sz w:val="21"/>
          <w:szCs w:val="21"/>
        </w:rPr>
        <w:t>0</w:t>
      </w:r>
      <w:r w:rsidR="00127F87" w:rsidRPr="00163478">
        <w:rPr>
          <w:sz w:val="21"/>
          <w:szCs w:val="21"/>
        </w:rPr>
        <w:t>. tohoto článku</w:t>
      </w:r>
      <w:r w:rsidR="000A306D" w:rsidRPr="00163478">
        <w:rPr>
          <w:sz w:val="21"/>
          <w:szCs w:val="21"/>
        </w:rPr>
        <w:t>;</w:t>
      </w:r>
    </w:p>
    <w:bookmarkEnd w:id="3"/>
    <w:p w14:paraId="33315F24" w14:textId="77777777" w:rsidR="00BD3F45" w:rsidRPr="00163478" w:rsidRDefault="00BD3F45" w:rsidP="00BD3F45">
      <w:pPr>
        <w:tabs>
          <w:tab w:val="left" w:pos="1080"/>
        </w:tabs>
        <w:ind w:left="1076"/>
        <w:jc w:val="both"/>
        <w:rPr>
          <w:sz w:val="21"/>
          <w:szCs w:val="21"/>
        </w:rPr>
      </w:pPr>
    </w:p>
    <w:p w14:paraId="081BA812" w14:textId="77777777" w:rsidR="00127F87" w:rsidRPr="00163478" w:rsidRDefault="00E5294C" w:rsidP="00BD7A32">
      <w:pPr>
        <w:spacing w:after="120"/>
        <w:ind w:left="539"/>
        <w:jc w:val="both"/>
        <w:rPr>
          <w:sz w:val="21"/>
          <w:szCs w:val="21"/>
        </w:rPr>
      </w:pPr>
      <w:r w:rsidRPr="00163478">
        <w:rPr>
          <w:sz w:val="21"/>
          <w:szCs w:val="21"/>
        </w:rPr>
        <w:t>Dokumentace bude odpovídat požadavkům stanoveným právním řádem a požadavkům, které jsou dány účelem pořizování dokumentace daného druhu.</w:t>
      </w:r>
    </w:p>
    <w:p w14:paraId="280B72AA" w14:textId="77777777" w:rsidR="00766640" w:rsidRPr="00163478" w:rsidRDefault="00766640" w:rsidP="00766640">
      <w:pPr>
        <w:tabs>
          <w:tab w:val="num" w:pos="540"/>
        </w:tabs>
        <w:spacing w:before="120" w:after="120"/>
        <w:ind w:left="539"/>
        <w:jc w:val="both"/>
        <w:rPr>
          <w:sz w:val="21"/>
          <w:szCs w:val="21"/>
        </w:rPr>
      </w:pPr>
      <w:r w:rsidRPr="00163478">
        <w:rPr>
          <w:sz w:val="21"/>
          <w:szCs w:val="21"/>
        </w:rPr>
        <w:t>Zhotovitel je povinen průběžně předávat kopie dokladů tvořících dokumentaci stavby. Zhotovitel je povinen nejpozději do dokončení stavby předat originály dokladů tvořících dokumentaci stavby.</w:t>
      </w:r>
    </w:p>
    <w:p w14:paraId="5A3A991B" w14:textId="77777777" w:rsidR="00DC004B" w:rsidRPr="00163478" w:rsidRDefault="00127F87" w:rsidP="00AB1DF0">
      <w:pPr>
        <w:numPr>
          <w:ilvl w:val="0"/>
          <w:numId w:val="29"/>
        </w:numPr>
        <w:tabs>
          <w:tab w:val="clear" w:pos="720"/>
          <w:tab w:val="left" w:pos="540"/>
        </w:tabs>
        <w:spacing w:before="120" w:after="120"/>
        <w:ind w:left="540" w:hanging="540"/>
        <w:jc w:val="both"/>
        <w:rPr>
          <w:sz w:val="21"/>
          <w:szCs w:val="21"/>
        </w:rPr>
      </w:pPr>
      <w:r w:rsidRPr="00163478">
        <w:rPr>
          <w:sz w:val="21"/>
          <w:szCs w:val="21"/>
        </w:rPr>
        <w:t>Stavební deník je základní dokumentací průběhu provádění díla. Zhotovitel je povinen vést stavební deník v souladu s </w:t>
      </w:r>
      <w:r w:rsidR="00F56DB9" w:rsidRPr="00163478">
        <w:rPr>
          <w:sz w:val="21"/>
          <w:szCs w:val="21"/>
        </w:rPr>
        <w:t>§ 166 zákona č. 283/2021 Sb., Stavební zákon, ve znění pozdějších předpisů</w:t>
      </w:r>
      <w:r w:rsidRPr="00163478">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1510873D" w14:textId="77777777" w:rsidR="00127F87" w:rsidRPr="00163478" w:rsidRDefault="00127F87" w:rsidP="00AB1DF0">
      <w:pPr>
        <w:numPr>
          <w:ilvl w:val="0"/>
          <w:numId w:val="29"/>
        </w:numPr>
        <w:tabs>
          <w:tab w:val="clear" w:pos="720"/>
          <w:tab w:val="left" w:pos="540"/>
        </w:tabs>
        <w:spacing w:before="120" w:after="120"/>
        <w:ind w:left="540" w:hanging="540"/>
        <w:jc w:val="both"/>
        <w:rPr>
          <w:sz w:val="21"/>
          <w:szCs w:val="21"/>
        </w:rPr>
      </w:pPr>
      <w:r w:rsidRPr="00163478">
        <w:rPr>
          <w:sz w:val="21"/>
          <w:szCs w:val="21"/>
        </w:rPr>
        <w:t>Poddodavatelé</w:t>
      </w:r>
    </w:p>
    <w:p w14:paraId="3620EE40" w14:textId="77777777" w:rsidR="00F45316" w:rsidRPr="00163478"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163478">
        <w:rPr>
          <w:sz w:val="21"/>
          <w:szCs w:val="21"/>
        </w:rPr>
        <w:t>Poddodavatel je osoba, pomocí které dodavatel plní určitou část díla nebo která má k plnění díla poskytnout určité věci či práva. Náplň činnosti stavbyvedoucího nelze plnit pomocí poddodavatele.</w:t>
      </w:r>
    </w:p>
    <w:p w14:paraId="2860E4D8" w14:textId="77777777" w:rsidR="00F45316" w:rsidRPr="00163478" w:rsidRDefault="00F45316" w:rsidP="00F45316">
      <w:pPr>
        <w:pStyle w:val="Odstavecseseznamem"/>
        <w:tabs>
          <w:tab w:val="left" w:pos="1080"/>
        </w:tabs>
        <w:suppressAutoHyphens/>
        <w:spacing w:before="120" w:after="120"/>
        <w:ind w:left="1440"/>
        <w:jc w:val="both"/>
        <w:rPr>
          <w:sz w:val="21"/>
          <w:szCs w:val="21"/>
        </w:rPr>
      </w:pPr>
    </w:p>
    <w:p w14:paraId="2837F2E9" w14:textId="77777777" w:rsidR="00AD14FD" w:rsidRPr="00163478"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163478">
        <w:rPr>
          <w:sz w:val="21"/>
          <w:szCs w:val="21"/>
        </w:rPr>
        <w:t>Zhotovitel ve své nabídce do veřejné zakázky, na jejímž základě byla tato smlouva uzavřena, prokazoval kvalifikaci pomocí následujících poddodavatelů.</w:t>
      </w:r>
    </w:p>
    <w:p w14:paraId="056E9037" w14:textId="77777777" w:rsidR="000B6F45" w:rsidRPr="00163478" w:rsidRDefault="000B6F45" w:rsidP="000B6F45">
      <w:pPr>
        <w:pStyle w:val="Odstavecseseznamem"/>
        <w:rPr>
          <w:sz w:val="21"/>
          <w:szCs w:val="21"/>
        </w:rPr>
      </w:pPr>
    </w:p>
    <w:p w14:paraId="7D9F50F7" w14:textId="77777777" w:rsidR="000B6F45" w:rsidRPr="00163478" w:rsidRDefault="000B6F45" w:rsidP="000B6F45">
      <w:pPr>
        <w:pStyle w:val="Odstavecseseznamem"/>
        <w:tabs>
          <w:tab w:val="left" w:pos="1080"/>
        </w:tabs>
        <w:suppressAutoHyphens/>
        <w:spacing w:before="120" w:after="120"/>
        <w:ind w:left="1134"/>
        <w:jc w:val="both"/>
        <w:rPr>
          <w:sz w:val="21"/>
          <w:szCs w:val="21"/>
        </w:rPr>
      </w:pPr>
    </w:p>
    <w:tbl>
      <w:tblPr>
        <w:tblW w:w="9605" w:type="dxa"/>
        <w:tblInd w:w="1101" w:type="dxa"/>
        <w:tblLook w:val="01E0" w:firstRow="1" w:lastRow="1" w:firstColumn="1" w:lastColumn="1" w:noHBand="0" w:noVBand="0"/>
      </w:tblPr>
      <w:tblGrid>
        <w:gridCol w:w="2693"/>
        <w:gridCol w:w="1432"/>
        <w:gridCol w:w="5480"/>
      </w:tblGrid>
      <w:tr w:rsidR="00AD14FD" w:rsidRPr="00163478" w14:paraId="6E23617D" w14:textId="77777777"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14:paraId="63F1FC67" w14:textId="77777777" w:rsidR="00AD14FD" w:rsidRPr="00163478" w:rsidRDefault="00AD14FD" w:rsidP="00403B46">
            <w:pPr>
              <w:tabs>
                <w:tab w:val="left" w:pos="61"/>
              </w:tabs>
              <w:spacing w:before="120" w:after="120"/>
              <w:ind w:left="61"/>
              <w:jc w:val="both"/>
              <w:rPr>
                <w:sz w:val="21"/>
                <w:szCs w:val="21"/>
              </w:rPr>
            </w:pPr>
            <w:r w:rsidRPr="00163478">
              <w:rPr>
                <w:sz w:val="21"/>
                <w:szCs w:val="21"/>
              </w:rPr>
              <w:lastRenderedPageBreak/>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56CF22E" w14:textId="77777777" w:rsidR="00AD14FD" w:rsidRPr="00163478" w:rsidRDefault="00AD14FD" w:rsidP="00403B46">
            <w:pPr>
              <w:tabs>
                <w:tab w:val="left" w:pos="61"/>
              </w:tabs>
              <w:spacing w:before="120" w:after="120"/>
              <w:ind w:left="61"/>
              <w:jc w:val="center"/>
              <w:rPr>
                <w:sz w:val="21"/>
                <w:szCs w:val="21"/>
              </w:rPr>
            </w:pPr>
            <w:r w:rsidRPr="0016347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4F93A4BA" w14:textId="77777777" w:rsidR="00AD14FD" w:rsidRPr="00163478" w:rsidRDefault="00AD14FD" w:rsidP="00403B46">
            <w:pPr>
              <w:tabs>
                <w:tab w:val="left" w:pos="61"/>
              </w:tabs>
              <w:spacing w:before="120" w:after="120"/>
              <w:ind w:left="61"/>
              <w:jc w:val="both"/>
              <w:rPr>
                <w:sz w:val="21"/>
                <w:szCs w:val="21"/>
              </w:rPr>
            </w:pPr>
            <w:r w:rsidRPr="00163478">
              <w:rPr>
                <w:sz w:val="21"/>
                <w:szCs w:val="21"/>
              </w:rPr>
              <w:t xml:space="preserve">Rozsah prací </w:t>
            </w:r>
          </w:p>
        </w:tc>
      </w:tr>
      <w:tr w:rsidR="00AD14FD" w:rsidRPr="00163478" w14:paraId="45DA0B18" w14:textId="77777777"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14:paraId="5E5FE428" w14:textId="77777777" w:rsidR="00AD14FD" w:rsidRPr="00163478" w:rsidRDefault="00AD14FD" w:rsidP="00403B46">
            <w:pPr>
              <w:tabs>
                <w:tab w:val="left" w:pos="61"/>
                <w:tab w:val="left" w:pos="6300"/>
              </w:tabs>
              <w:spacing w:before="120" w:after="120"/>
              <w:ind w:left="61"/>
              <w:rPr>
                <w:b/>
                <w:smallCaps/>
                <w:spacing w:val="20"/>
                <w:sz w:val="21"/>
                <w:szCs w:val="21"/>
              </w:rPr>
            </w:pPr>
            <w:r w:rsidRPr="0016347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FC0B42A" w14:textId="77777777" w:rsidR="00AD14FD" w:rsidRPr="00163478" w:rsidRDefault="00AD14FD" w:rsidP="00403B46">
            <w:pPr>
              <w:tabs>
                <w:tab w:val="left" w:pos="61"/>
                <w:tab w:val="left" w:pos="6300"/>
              </w:tabs>
              <w:spacing w:before="120" w:after="120"/>
              <w:ind w:left="61"/>
              <w:jc w:val="center"/>
              <w:rPr>
                <w:b/>
                <w:sz w:val="21"/>
                <w:szCs w:val="21"/>
                <w:highlight w:val="yellow"/>
              </w:rPr>
            </w:pPr>
            <w:r w:rsidRPr="0016347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ECC7CBC" w14:textId="77777777" w:rsidR="00AD14FD" w:rsidRPr="00163478" w:rsidRDefault="00AD14FD" w:rsidP="00403B46">
            <w:pPr>
              <w:tabs>
                <w:tab w:val="left" w:pos="61"/>
                <w:tab w:val="left" w:pos="6300"/>
              </w:tabs>
              <w:spacing w:before="120" w:after="120"/>
              <w:ind w:left="61"/>
              <w:rPr>
                <w:b/>
                <w:smallCaps/>
                <w:spacing w:val="20"/>
                <w:sz w:val="21"/>
                <w:szCs w:val="21"/>
              </w:rPr>
            </w:pPr>
            <w:r w:rsidRPr="00163478">
              <w:rPr>
                <w:b/>
                <w:sz w:val="21"/>
                <w:szCs w:val="21"/>
                <w:highlight w:val="yellow"/>
              </w:rPr>
              <w:t>***</w:t>
            </w:r>
          </w:p>
        </w:tc>
      </w:tr>
    </w:tbl>
    <w:p w14:paraId="58E8668B" w14:textId="77777777" w:rsidR="00AD14FD" w:rsidRPr="00163478" w:rsidRDefault="00AD14FD" w:rsidP="00AD14FD">
      <w:pPr>
        <w:tabs>
          <w:tab w:val="left" w:pos="1080"/>
        </w:tabs>
        <w:spacing w:before="120" w:after="120"/>
        <w:ind w:left="1080"/>
        <w:jc w:val="both"/>
        <w:rPr>
          <w:sz w:val="21"/>
          <w:szCs w:val="21"/>
        </w:rPr>
      </w:pPr>
      <w:r w:rsidRPr="00163478">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w:t>
      </w:r>
      <w:r w:rsidR="005B729F" w:rsidRPr="00163478">
        <w:rPr>
          <w:sz w:val="21"/>
          <w:szCs w:val="21"/>
        </w:rPr>
        <w:t xml:space="preserve"> navrhovanou změnu odmítnout, a </w:t>
      </w:r>
      <w:r w:rsidRPr="00163478">
        <w:rPr>
          <w:sz w:val="21"/>
          <w:szCs w:val="21"/>
        </w:rPr>
        <w:t>to i opakovaně.</w:t>
      </w:r>
    </w:p>
    <w:p w14:paraId="66B2BFA1" w14:textId="77777777" w:rsidR="00024B60" w:rsidRPr="00163478" w:rsidRDefault="00024B60" w:rsidP="00024B60">
      <w:pPr>
        <w:rPr>
          <w:sz w:val="21"/>
          <w:szCs w:val="21"/>
        </w:rPr>
      </w:pPr>
    </w:p>
    <w:p w14:paraId="726E7B39" w14:textId="77777777" w:rsidR="00AD14FD" w:rsidRPr="00163478" w:rsidRDefault="00AD14FD" w:rsidP="00AB1DF0">
      <w:pPr>
        <w:pStyle w:val="Odstavecseseznamem"/>
        <w:numPr>
          <w:ilvl w:val="1"/>
          <w:numId w:val="24"/>
        </w:numPr>
        <w:rPr>
          <w:sz w:val="21"/>
          <w:szCs w:val="21"/>
        </w:rPr>
      </w:pPr>
      <w:r w:rsidRPr="0016347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137A1D97" w14:textId="77777777" w:rsidR="00AD14FD" w:rsidRPr="00163478" w:rsidRDefault="00AD14FD" w:rsidP="00AD14FD">
      <w:pPr>
        <w:pStyle w:val="Odstavecseseznamem"/>
        <w:tabs>
          <w:tab w:val="left" w:pos="1080"/>
        </w:tabs>
        <w:suppressAutoHyphens/>
        <w:spacing w:before="120" w:after="120"/>
        <w:ind w:left="1134"/>
        <w:jc w:val="both"/>
        <w:rPr>
          <w:sz w:val="21"/>
          <w:szCs w:val="21"/>
        </w:rPr>
      </w:pPr>
    </w:p>
    <w:p w14:paraId="4ECDE247" w14:textId="77777777" w:rsidR="00F45316" w:rsidRPr="00163478" w:rsidRDefault="00F45316" w:rsidP="00AB1DF0">
      <w:pPr>
        <w:pStyle w:val="Odstavecseseznamem"/>
        <w:numPr>
          <w:ilvl w:val="1"/>
          <w:numId w:val="24"/>
        </w:numPr>
        <w:rPr>
          <w:sz w:val="21"/>
          <w:szCs w:val="21"/>
        </w:rPr>
      </w:pPr>
      <w:r w:rsidRPr="00163478">
        <w:rPr>
          <w:sz w:val="21"/>
          <w:szCs w:val="21"/>
        </w:rPr>
        <w:t>Zhotovitel odpovídá za činnost poddodavatele tak, jako by jí prováděl sám.</w:t>
      </w:r>
    </w:p>
    <w:p w14:paraId="4B6E8F04" w14:textId="77777777" w:rsidR="007B5ACC" w:rsidRPr="00163478" w:rsidRDefault="007B5ACC" w:rsidP="00EE7B6D">
      <w:pPr>
        <w:rPr>
          <w:sz w:val="21"/>
          <w:szCs w:val="21"/>
        </w:rPr>
      </w:pPr>
    </w:p>
    <w:p w14:paraId="6B716265" w14:textId="77777777" w:rsidR="00F45316" w:rsidRPr="00163478" w:rsidRDefault="00F45316" w:rsidP="00AB1DF0">
      <w:pPr>
        <w:pStyle w:val="Odstavecseseznamem"/>
        <w:numPr>
          <w:ilvl w:val="1"/>
          <w:numId w:val="24"/>
        </w:numPr>
        <w:rPr>
          <w:sz w:val="21"/>
          <w:szCs w:val="21"/>
        </w:rPr>
      </w:pPr>
      <w:r w:rsidRPr="00163478">
        <w:rPr>
          <w:sz w:val="21"/>
          <w:szCs w:val="21"/>
        </w:rPr>
        <w:t>Zhotovitel je povinen hradit poddodavatelům veškeré své peněžité závazky vůči poddodavatelům vzniklé z této smlouvy nebo v souvislosti s ní řádně a včas.</w:t>
      </w:r>
    </w:p>
    <w:p w14:paraId="77D8A3A4" w14:textId="77777777" w:rsidR="00F45316" w:rsidRPr="00163478" w:rsidRDefault="00F45316" w:rsidP="00D45F4E">
      <w:pPr>
        <w:numPr>
          <w:ilvl w:val="0"/>
          <w:numId w:val="29"/>
        </w:numPr>
        <w:tabs>
          <w:tab w:val="clear" w:pos="720"/>
          <w:tab w:val="left" w:pos="540"/>
        </w:tabs>
        <w:spacing w:before="120" w:after="120"/>
        <w:ind w:left="540" w:hanging="540"/>
        <w:jc w:val="both"/>
        <w:rPr>
          <w:sz w:val="21"/>
          <w:szCs w:val="21"/>
        </w:rPr>
      </w:pPr>
      <w:r w:rsidRPr="00163478">
        <w:rPr>
          <w:sz w:val="21"/>
          <w:szCs w:val="21"/>
        </w:rPr>
        <w:t>Bezpečnost a ochrana zdraví (BOZP)</w:t>
      </w:r>
    </w:p>
    <w:p w14:paraId="4D0ABA98" w14:textId="77777777" w:rsidR="00F45316" w:rsidRPr="00163478" w:rsidRDefault="00F45316" w:rsidP="00AB1DF0">
      <w:pPr>
        <w:pStyle w:val="Odstavecseseznamem"/>
        <w:numPr>
          <w:ilvl w:val="1"/>
          <w:numId w:val="26"/>
        </w:numPr>
        <w:tabs>
          <w:tab w:val="left" w:pos="1080"/>
        </w:tabs>
        <w:suppressAutoHyphens/>
        <w:spacing w:before="120" w:after="120"/>
        <w:jc w:val="both"/>
        <w:rPr>
          <w:sz w:val="21"/>
          <w:szCs w:val="21"/>
        </w:rPr>
      </w:pPr>
      <w:r w:rsidRPr="00163478">
        <w:rPr>
          <w:sz w:val="21"/>
          <w:szCs w:val="21"/>
        </w:rPr>
        <w:t>Zhotovitel je odpovědný za BOZP. Zhotovitel je zejména povinen dodržovat veškeré bezpečnostní předpisy a dbát na bezpečnost všech osob, které mají právo být na staveništi.</w:t>
      </w:r>
    </w:p>
    <w:p w14:paraId="2FA54857" w14:textId="77777777" w:rsidR="000B4D5D" w:rsidRPr="00163478" w:rsidRDefault="000B4D5D" w:rsidP="00AB1DF0">
      <w:pPr>
        <w:numPr>
          <w:ilvl w:val="1"/>
          <w:numId w:val="26"/>
        </w:numPr>
        <w:spacing w:before="120" w:after="120"/>
        <w:jc w:val="both"/>
        <w:rPr>
          <w:sz w:val="21"/>
          <w:szCs w:val="21"/>
        </w:rPr>
      </w:pPr>
      <w:bookmarkStart w:id="5" w:name="_Hlk165539622"/>
      <w:r w:rsidRPr="00163478">
        <w:rPr>
          <w:sz w:val="21"/>
          <w:szCs w:val="21"/>
        </w:rPr>
        <w:t xml:space="preserve">Objednatelem </w:t>
      </w:r>
      <w:r w:rsidR="004801FC" w:rsidRPr="00163478">
        <w:rPr>
          <w:sz w:val="21"/>
          <w:szCs w:val="21"/>
        </w:rPr>
        <w:t>není</w:t>
      </w:r>
      <w:r w:rsidRPr="00163478">
        <w:rPr>
          <w:sz w:val="21"/>
          <w:szCs w:val="21"/>
        </w:rPr>
        <w:t xml:space="preserve"> určen koordinátor BOZP na staveništi (dále jen „koordinátor BOZP“)</w:t>
      </w:r>
      <w:bookmarkEnd w:id="5"/>
      <w:r w:rsidRPr="00163478">
        <w:rPr>
          <w:sz w:val="21"/>
          <w:szCs w:val="21"/>
        </w:rPr>
        <w:t>.</w:t>
      </w:r>
    </w:p>
    <w:p w14:paraId="72D4F364" w14:textId="77777777" w:rsidR="002A4566" w:rsidRPr="00163478" w:rsidRDefault="004801FC" w:rsidP="00C27943">
      <w:pPr>
        <w:numPr>
          <w:ilvl w:val="1"/>
          <w:numId w:val="26"/>
        </w:numPr>
        <w:spacing w:before="120" w:after="120"/>
        <w:jc w:val="both"/>
        <w:rPr>
          <w:sz w:val="21"/>
          <w:szCs w:val="21"/>
        </w:rPr>
      </w:pPr>
      <w:r w:rsidRPr="00163478">
        <w:rPr>
          <w:sz w:val="21"/>
          <w:szCs w:val="21"/>
        </w:rPr>
        <w:t>Vznikne-li v průběhu provádění díla zákonná nutnost určit koordinátora BOZP, zhotovitel to bezodkladně písemně oznámí objednateli</w:t>
      </w:r>
      <w:r w:rsidR="002A4566" w:rsidRPr="00163478">
        <w:rPr>
          <w:sz w:val="21"/>
          <w:szCs w:val="21"/>
        </w:rPr>
        <w:t>.</w:t>
      </w:r>
    </w:p>
    <w:p w14:paraId="6E8A2F99" w14:textId="77777777" w:rsidR="0053618B" w:rsidRPr="00163478" w:rsidRDefault="0053618B" w:rsidP="00D45F4E">
      <w:pPr>
        <w:numPr>
          <w:ilvl w:val="0"/>
          <w:numId w:val="29"/>
        </w:numPr>
        <w:tabs>
          <w:tab w:val="clear" w:pos="720"/>
          <w:tab w:val="left" w:pos="540"/>
        </w:tabs>
        <w:spacing w:before="120" w:after="120"/>
        <w:ind w:left="540" w:hanging="540"/>
        <w:jc w:val="both"/>
        <w:rPr>
          <w:sz w:val="21"/>
          <w:szCs w:val="21"/>
        </w:rPr>
      </w:pPr>
      <w:r w:rsidRPr="00163478">
        <w:rPr>
          <w:sz w:val="21"/>
          <w:szCs w:val="21"/>
        </w:rPr>
        <w:t>Zhotovitel se zavazuje udělit objednateli souhlas s předčasným užíváním stavby, nebo jejích jednotlivých úseků a uzavřít příslušnou dohodu v případě, že jej o to objednatel požádá.</w:t>
      </w:r>
    </w:p>
    <w:p w14:paraId="4650EC8E" w14:textId="482D958B" w:rsidR="008D7CE9" w:rsidRPr="00163478" w:rsidRDefault="008D7CE9" w:rsidP="00D45F4E">
      <w:pPr>
        <w:numPr>
          <w:ilvl w:val="0"/>
          <w:numId w:val="29"/>
        </w:numPr>
        <w:tabs>
          <w:tab w:val="clear" w:pos="720"/>
          <w:tab w:val="left" w:pos="540"/>
        </w:tabs>
        <w:spacing w:before="120" w:after="120"/>
        <w:ind w:left="540" w:hanging="540"/>
        <w:jc w:val="both"/>
        <w:rPr>
          <w:sz w:val="21"/>
          <w:szCs w:val="21"/>
        </w:rPr>
      </w:pPr>
      <w:r w:rsidRPr="00163478">
        <w:rPr>
          <w:sz w:val="21"/>
          <w:szCs w:val="21"/>
        </w:rPr>
        <w:t>Zhotovitel nese odpovědnost původce odpadů. Zhotovitel je povinen veškerý nepo</w:t>
      </w:r>
      <w:r w:rsidR="00975032" w:rsidRPr="00163478">
        <w:rPr>
          <w:sz w:val="21"/>
          <w:szCs w:val="21"/>
        </w:rPr>
        <w:t>užitelný materiál zlikvidovat v </w:t>
      </w:r>
      <w:r w:rsidRPr="00163478">
        <w:rPr>
          <w:sz w:val="21"/>
          <w:szCs w:val="21"/>
        </w:rPr>
        <w:t xml:space="preserve">souladu se zákonem o odpadech a projektovou dokumentací </w:t>
      </w:r>
      <w:r w:rsidR="00C760AC" w:rsidRPr="00163478">
        <w:rPr>
          <w:sz w:val="21"/>
          <w:szCs w:val="21"/>
        </w:rPr>
        <w:t>pro</w:t>
      </w:r>
      <w:r w:rsidRPr="00163478">
        <w:rPr>
          <w:sz w:val="21"/>
          <w:szCs w:val="21"/>
        </w:rPr>
        <w:t xml:space="preserve"> prov</w:t>
      </w:r>
      <w:r w:rsidR="00C25E80">
        <w:rPr>
          <w:sz w:val="21"/>
          <w:szCs w:val="21"/>
        </w:rPr>
        <w:t>á</w:t>
      </w:r>
      <w:r w:rsidRPr="00163478">
        <w:rPr>
          <w:sz w:val="21"/>
          <w:szCs w:val="21"/>
        </w:rPr>
        <w:t>d</w:t>
      </w:r>
      <w:r w:rsidR="00C25E80">
        <w:rPr>
          <w:sz w:val="21"/>
          <w:szCs w:val="21"/>
        </w:rPr>
        <w:t>ě</w:t>
      </w:r>
      <w:r w:rsidRPr="00163478">
        <w:rPr>
          <w:sz w:val="21"/>
          <w:szCs w:val="21"/>
        </w:rPr>
        <w:t>ní stavby. Nepoužitelný materiál je materiál, který vznikl při provádění díla a není předmětem díla</w:t>
      </w:r>
      <w:r w:rsidR="00C27943" w:rsidRPr="00163478">
        <w:rPr>
          <w:sz w:val="21"/>
          <w:szCs w:val="21"/>
        </w:rPr>
        <w:t>.</w:t>
      </w:r>
    </w:p>
    <w:p w14:paraId="298FD3B0" w14:textId="77777777" w:rsidR="006B245C" w:rsidRPr="00163478" w:rsidRDefault="006B245C" w:rsidP="00D45F4E">
      <w:pPr>
        <w:numPr>
          <w:ilvl w:val="0"/>
          <w:numId w:val="29"/>
        </w:numPr>
        <w:tabs>
          <w:tab w:val="clear" w:pos="720"/>
          <w:tab w:val="left" w:pos="540"/>
        </w:tabs>
        <w:spacing w:before="120" w:after="120"/>
        <w:ind w:left="540" w:hanging="540"/>
        <w:jc w:val="both"/>
        <w:rPr>
          <w:sz w:val="21"/>
          <w:szCs w:val="21"/>
        </w:rPr>
      </w:pPr>
      <w:r w:rsidRPr="00163478">
        <w:rPr>
          <w:sz w:val="21"/>
          <w:szCs w:val="21"/>
        </w:rPr>
        <w:t>Doklad o likvidaci odpadu bude obsahovat minimálně:</w:t>
      </w:r>
    </w:p>
    <w:p w14:paraId="0DB8C116"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Název příjemce odpadu včetně IČO.</w:t>
      </w:r>
    </w:p>
    <w:p w14:paraId="03D41AAC"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Název původce odpadu.</w:t>
      </w:r>
    </w:p>
    <w:p w14:paraId="7B0FFC5E"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Datum a čas uložení odpadu.</w:t>
      </w:r>
    </w:p>
    <w:p w14:paraId="2F5191B8"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Registrační značka auta, které odpad přivezlo.</w:t>
      </w:r>
    </w:p>
    <w:p w14:paraId="67500526"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Hmotnost (příjezd, odjezd – výpočet hmotnosti (rozdíl hmotností).</w:t>
      </w:r>
    </w:p>
    <w:p w14:paraId="03E283AF"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Původ odpadu (název stavby).</w:t>
      </w:r>
    </w:p>
    <w:p w14:paraId="23E2943D"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Název odpadu.</w:t>
      </w:r>
    </w:p>
    <w:p w14:paraId="465D9C76"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Kód odpadu.</w:t>
      </w:r>
    </w:p>
    <w:p w14:paraId="10482C78"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Název či místo provozovny, kde se odpad ukládá.</w:t>
      </w:r>
    </w:p>
    <w:p w14:paraId="3BDEA3A7"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Kdo odpad převzal.</w:t>
      </w:r>
    </w:p>
    <w:p w14:paraId="67391003" w14:textId="77777777" w:rsidR="006B245C" w:rsidRPr="00163478" w:rsidRDefault="006B245C" w:rsidP="006B245C">
      <w:pPr>
        <w:pStyle w:val="Odstavecseseznamem"/>
        <w:numPr>
          <w:ilvl w:val="2"/>
          <w:numId w:val="12"/>
        </w:numPr>
        <w:tabs>
          <w:tab w:val="left" w:pos="1418"/>
        </w:tabs>
        <w:suppressAutoHyphens/>
        <w:ind w:hanging="884"/>
        <w:rPr>
          <w:sz w:val="21"/>
          <w:szCs w:val="21"/>
          <w:lang w:eastAsia="en-US"/>
        </w:rPr>
      </w:pPr>
      <w:r w:rsidRPr="00163478">
        <w:rPr>
          <w:sz w:val="21"/>
          <w:szCs w:val="21"/>
          <w:lang w:eastAsia="en-US"/>
        </w:rPr>
        <w:t>Kdo odpad odevzdal.</w:t>
      </w:r>
    </w:p>
    <w:p w14:paraId="132834D6" w14:textId="77777777" w:rsidR="000E1F7D" w:rsidRPr="00163478" w:rsidRDefault="000E1F7D" w:rsidP="000E1F7D">
      <w:pPr>
        <w:spacing w:before="120" w:after="120"/>
        <w:ind w:left="567" w:hanging="567"/>
        <w:rPr>
          <w:sz w:val="21"/>
          <w:szCs w:val="21"/>
          <w:lang w:eastAsia="en-US"/>
        </w:rPr>
      </w:pPr>
      <w:r w:rsidRPr="00163478">
        <w:rPr>
          <w:sz w:val="21"/>
          <w:szCs w:val="21"/>
          <w:lang w:eastAsia="en-US"/>
        </w:rPr>
        <w:t xml:space="preserve">          Bude-li nepotřebný materiál využit k jiným účelům v souladu se zákonem o odpadech, musí zhotovitel předložit minimálně tyto informace.</w:t>
      </w:r>
    </w:p>
    <w:p w14:paraId="087F9EE2" w14:textId="77777777" w:rsidR="000E1F7D" w:rsidRPr="00163478" w:rsidRDefault="000E1F7D" w:rsidP="000E1F7D">
      <w:pPr>
        <w:pStyle w:val="Odstavecseseznamem"/>
        <w:numPr>
          <w:ilvl w:val="0"/>
          <w:numId w:val="39"/>
        </w:numPr>
        <w:spacing w:before="120" w:after="120"/>
        <w:rPr>
          <w:sz w:val="21"/>
          <w:szCs w:val="21"/>
          <w:lang w:eastAsia="en-US"/>
        </w:rPr>
      </w:pPr>
      <w:r w:rsidRPr="00163478">
        <w:rPr>
          <w:sz w:val="21"/>
          <w:szCs w:val="21"/>
          <w:lang w:eastAsia="en-US"/>
        </w:rPr>
        <w:t>množství a druh materiálu.</w:t>
      </w:r>
    </w:p>
    <w:p w14:paraId="22FEECDD" w14:textId="77777777" w:rsidR="000E1F7D" w:rsidRPr="00163478" w:rsidRDefault="000E1F7D" w:rsidP="000E1F7D">
      <w:pPr>
        <w:pStyle w:val="Odstavecseseznamem"/>
        <w:numPr>
          <w:ilvl w:val="0"/>
          <w:numId w:val="39"/>
        </w:numPr>
        <w:spacing w:before="120" w:after="120"/>
        <w:rPr>
          <w:sz w:val="21"/>
          <w:szCs w:val="21"/>
          <w:lang w:eastAsia="en-US"/>
        </w:rPr>
      </w:pPr>
      <w:r w:rsidRPr="00163478">
        <w:rPr>
          <w:sz w:val="21"/>
          <w:szCs w:val="21"/>
          <w:lang w:eastAsia="en-US"/>
        </w:rPr>
        <w:t>způsob využití.</w:t>
      </w:r>
    </w:p>
    <w:p w14:paraId="28D1ACEF" w14:textId="77777777" w:rsidR="000E1F7D" w:rsidRPr="00163478" w:rsidRDefault="000E1F7D" w:rsidP="000E1F7D">
      <w:pPr>
        <w:pStyle w:val="Odstavecseseznamem"/>
        <w:numPr>
          <w:ilvl w:val="0"/>
          <w:numId w:val="39"/>
        </w:numPr>
        <w:spacing w:before="120" w:after="120"/>
        <w:rPr>
          <w:sz w:val="21"/>
          <w:szCs w:val="21"/>
          <w:lang w:eastAsia="en-US"/>
        </w:rPr>
      </w:pPr>
      <w:r w:rsidRPr="00163478">
        <w:rPr>
          <w:sz w:val="21"/>
          <w:szCs w:val="21"/>
          <w:lang w:eastAsia="en-US"/>
        </w:rPr>
        <w:t>původ materiálu.</w:t>
      </w:r>
    </w:p>
    <w:p w14:paraId="0EE40DB7" w14:textId="77777777" w:rsidR="000E1F7D" w:rsidRPr="00163478" w:rsidRDefault="000E1F7D" w:rsidP="000E1F7D">
      <w:pPr>
        <w:pStyle w:val="Odstavecseseznamem"/>
        <w:numPr>
          <w:ilvl w:val="0"/>
          <w:numId w:val="39"/>
        </w:numPr>
        <w:spacing w:before="120" w:after="120"/>
        <w:rPr>
          <w:sz w:val="21"/>
          <w:szCs w:val="21"/>
          <w:lang w:eastAsia="en-US"/>
        </w:rPr>
      </w:pPr>
      <w:r w:rsidRPr="00163478">
        <w:rPr>
          <w:sz w:val="21"/>
          <w:szCs w:val="21"/>
          <w:lang w:eastAsia="en-US"/>
        </w:rPr>
        <w:t>komu byl materiál předán.</w:t>
      </w:r>
    </w:p>
    <w:p w14:paraId="5DEEE47E" w14:textId="77777777" w:rsidR="000E1F7D" w:rsidRPr="00163478" w:rsidRDefault="000E1F7D" w:rsidP="000E1F7D">
      <w:pPr>
        <w:pStyle w:val="Odstavecseseznamem"/>
        <w:numPr>
          <w:ilvl w:val="0"/>
          <w:numId w:val="39"/>
        </w:numPr>
        <w:spacing w:before="120" w:after="120"/>
        <w:rPr>
          <w:sz w:val="21"/>
          <w:szCs w:val="21"/>
          <w:lang w:eastAsia="en-US"/>
        </w:rPr>
      </w:pPr>
      <w:r w:rsidRPr="00163478">
        <w:rPr>
          <w:sz w:val="21"/>
          <w:szCs w:val="21"/>
          <w:lang w:eastAsia="en-US"/>
        </w:rPr>
        <w:t>datum předání.</w:t>
      </w:r>
    </w:p>
    <w:p w14:paraId="30C0ACC3" w14:textId="77777777" w:rsidR="002549C8" w:rsidRPr="00163478" w:rsidRDefault="002549C8" w:rsidP="002549C8">
      <w:pPr>
        <w:numPr>
          <w:ilvl w:val="0"/>
          <w:numId w:val="29"/>
        </w:numPr>
        <w:tabs>
          <w:tab w:val="clear" w:pos="720"/>
          <w:tab w:val="left" w:pos="540"/>
        </w:tabs>
        <w:spacing w:before="120" w:after="120"/>
        <w:ind w:left="540" w:hanging="540"/>
        <w:jc w:val="both"/>
        <w:rPr>
          <w:sz w:val="21"/>
          <w:szCs w:val="21"/>
        </w:rPr>
      </w:pPr>
      <w:bookmarkStart w:id="6" w:name="_Hlk164236465"/>
      <w:r w:rsidRPr="00163478">
        <w:rPr>
          <w:sz w:val="21"/>
          <w:szCs w:val="21"/>
        </w:rPr>
        <w:t xml:space="preserve">Zhotovitel je povinen umožnit případný archeologický dohled nad prováděnými stavebními pracemi a v případě nálezu záchranný archeologický průzkum. </w:t>
      </w:r>
    </w:p>
    <w:bookmarkEnd w:id="6"/>
    <w:p w14:paraId="6AB07966" w14:textId="77777777" w:rsidR="002549C8" w:rsidRPr="00163478" w:rsidRDefault="002549C8" w:rsidP="002549C8">
      <w:pPr>
        <w:numPr>
          <w:ilvl w:val="0"/>
          <w:numId w:val="29"/>
        </w:numPr>
        <w:tabs>
          <w:tab w:val="clear" w:pos="720"/>
          <w:tab w:val="left" w:pos="540"/>
        </w:tabs>
        <w:spacing w:before="120" w:after="120"/>
        <w:ind w:left="540" w:hanging="540"/>
        <w:jc w:val="both"/>
        <w:rPr>
          <w:sz w:val="21"/>
          <w:szCs w:val="21"/>
        </w:rPr>
      </w:pPr>
      <w:r w:rsidRPr="00163478">
        <w:rPr>
          <w:sz w:val="21"/>
          <w:szCs w:val="21"/>
        </w:rPr>
        <w:t>Zhotovitel je povinen při provádění stavebních prací dodržet veškeré požadavky dle vyjádření dotčených osob uvedených v dokladové části projektové dokumentace.</w:t>
      </w:r>
    </w:p>
    <w:p w14:paraId="6CCA7E9D" w14:textId="35A285C0" w:rsidR="00163478" w:rsidRPr="00163478" w:rsidRDefault="00163478" w:rsidP="007E4147">
      <w:pPr>
        <w:numPr>
          <w:ilvl w:val="0"/>
          <w:numId w:val="29"/>
        </w:numPr>
        <w:tabs>
          <w:tab w:val="clear" w:pos="720"/>
          <w:tab w:val="left" w:pos="540"/>
        </w:tabs>
        <w:spacing w:before="120" w:after="120"/>
        <w:ind w:left="540" w:hanging="540"/>
        <w:jc w:val="both"/>
        <w:rPr>
          <w:sz w:val="21"/>
          <w:szCs w:val="21"/>
        </w:rPr>
      </w:pPr>
      <w:r w:rsidRPr="00163478">
        <w:rPr>
          <w:sz w:val="21"/>
          <w:szCs w:val="21"/>
        </w:rPr>
        <w:lastRenderedPageBreak/>
        <w:t xml:space="preserve">Zhotovitel bere na vědomí, že 1. etapa bude prováděna za úplné uzavírky, 2.etapa bude realizována po polovinách. </w:t>
      </w:r>
    </w:p>
    <w:p w14:paraId="73D8FB69" w14:textId="77777777" w:rsidR="002549C8" w:rsidRPr="00163478" w:rsidRDefault="002549C8" w:rsidP="002549C8">
      <w:pPr>
        <w:numPr>
          <w:ilvl w:val="0"/>
          <w:numId w:val="29"/>
        </w:numPr>
        <w:tabs>
          <w:tab w:val="clear" w:pos="720"/>
          <w:tab w:val="left" w:pos="540"/>
        </w:tabs>
        <w:spacing w:before="120" w:after="120"/>
        <w:ind w:left="540" w:hanging="540"/>
        <w:jc w:val="both"/>
        <w:rPr>
          <w:sz w:val="21"/>
          <w:szCs w:val="21"/>
        </w:rPr>
      </w:pPr>
      <w:bookmarkStart w:id="7" w:name="_Hlk164860002"/>
      <w:r w:rsidRPr="00163478">
        <w:rPr>
          <w:sz w:val="21"/>
          <w:szCs w:val="21"/>
        </w:rPr>
        <w:t>Zhotovitel prohlašuje, že není na seznamu tzv. sankcionovaných osob ve smyslu nařízení Rady (EU) č. 269/2014, nařízení Rady (EU) č. 208/2014 a nařízení Rady (ES) č. 765/2006.</w:t>
      </w:r>
    </w:p>
    <w:p w14:paraId="6631DFF5" w14:textId="77777777" w:rsidR="002549C8" w:rsidRPr="00163478" w:rsidRDefault="002549C8" w:rsidP="002549C8">
      <w:pPr>
        <w:numPr>
          <w:ilvl w:val="0"/>
          <w:numId w:val="29"/>
        </w:numPr>
        <w:tabs>
          <w:tab w:val="clear" w:pos="720"/>
          <w:tab w:val="left" w:pos="540"/>
        </w:tabs>
        <w:spacing w:before="120" w:after="120"/>
        <w:ind w:left="540" w:hanging="540"/>
        <w:jc w:val="both"/>
        <w:rPr>
          <w:sz w:val="21"/>
          <w:szCs w:val="21"/>
        </w:rPr>
      </w:pPr>
      <w:bookmarkStart w:id="8" w:name="_Hlk164860014"/>
      <w:bookmarkEnd w:id="7"/>
      <w:r w:rsidRPr="00163478">
        <w:rPr>
          <w:sz w:val="21"/>
          <w:szCs w:val="21"/>
        </w:rPr>
        <w:t>Zhotovitel se zavazuje, že</w:t>
      </w:r>
    </w:p>
    <w:p w14:paraId="22699ABD" w14:textId="77777777" w:rsidR="002549C8" w:rsidRPr="00163478" w:rsidRDefault="002549C8" w:rsidP="002549C8">
      <w:pPr>
        <w:pStyle w:val="Odstavecseseznamem"/>
        <w:spacing w:before="120" w:after="120"/>
        <w:jc w:val="both"/>
        <w:rPr>
          <w:sz w:val="21"/>
          <w:szCs w:val="21"/>
        </w:rPr>
      </w:pPr>
      <w:r w:rsidRPr="00163478">
        <w:rPr>
          <w:sz w:val="21"/>
          <w:szCs w:val="21"/>
        </w:rPr>
        <w:t>a)  zapojí do plnění dle této smlouvy výhradně osoby zaměstnané legálně v souladu s tuzemskou právní úpravou,</w:t>
      </w:r>
    </w:p>
    <w:p w14:paraId="48620B3E" w14:textId="77777777" w:rsidR="002549C8" w:rsidRPr="00163478" w:rsidRDefault="002549C8" w:rsidP="002549C8">
      <w:pPr>
        <w:pStyle w:val="Odstavecseseznamem"/>
        <w:spacing w:before="120" w:after="120"/>
        <w:jc w:val="both"/>
        <w:rPr>
          <w:sz w:val="21"/>
          <w:szCs w:val="21"/>
        </w:rPr>
      </w:pPr>
      <w:r w:rsidRPr="00163478">
        <w:rPr>
          <w:sz w:val="21"/>
          <w:szCs w:val="21"/>
        </w:rPr>
        <w:t xml:space="preserve">b) bude vytvářet pro osoby zapojené do plnění této smlouvy důstojné pracovní podmínky, zejména důsledně </w:t>
      </w:r>
      <w:r w:rsidRPr="00163478">
        <w:rPr>
          <w:sz w:val="21"/>
          <w:szCs w:val="21"/>
        </w:rPr>
        <w:br/>
        <w:t xml:space="preserve">     dodržovat svoje povinnosti v oblasti ochrany bezpečnosti a zdraví při práci.</w:t>
      </w:r>
    </w:p>
    <w:p w14:paraId="74562768" w14:textId="77777777" w:rsidR="002549C8" w:rsidRPr="00163478" w:rsidRDefault="002549C8" w:rsidP="002549C8">
      <w:pPr>
        <w:pStyle w:val="Odstavecseseznamem"/>
        <w:spacing w:before="120" w:after="120"/>
        <w:jc w:val="both"/>
        <w:rPr>
          <w:sz w:val="21"/>
          <w:szCs w:val="21"/>
        </w:rPr>
      </w:pPr>
      <w:r w:rsidRPr="00163478">
        <w:rPr>
          <w:sz w:val="21"/>
          <w:szCs w:val="21"/>
        </w:rPr>
        <w:t>c)  bude dodržovat při plnění této smlouvy zásady ekologické likvidace odpadů</w:t>
      </w:r>
      <w:bookmarkEnd w:id="8"/>
      <w:r w:rsidRPr="00163478">
        <w:rPr>
          <w:sz w:val="21"/>
          <w:szCs w:val="21"/>
        </w:rPr>
        <w:t>.</w:t>
      </w:r>
    </w:p>
    <w:p w14:paraId="2832B17A" w14:textId="3ACE551A" w:rsidR="002549C8" w:rsidRPr="00163478" w:rsidRDefault="002549C8" w:rsidP="007E4147">
      <w:pPr>
        <w:numPr>
          <w:ilvl w:val="0"/>
          <w:numId w:val="29"/>
        </w:numPr>
        <w:tabs>
          <w:tab w:val="clear" w:pos="720"/>
          <w:tab w:val="left" w:pos="540"/>
        </w:tabs>
        <w:spacing w:before="120" w:after="120"/>
        <w:ind w:left="540" w:hanging="540"/>
        <w:jc w:val="both"/>
        <w:rPr>
          <w:sz w:val="21"/>
          <w:szCs w:val="21"/>
        </w:rPr>
      </w:pPr>
      <w:bookmarkStart w:id="9" w:name="_Hlk164860056"/>
      <w:r w:rsidRPr="00163478">
        <w:rPr>
          <w:sz w:val="21"/>
          <w:szCs w:val="21"/>
        </w:rPr>
        <w:t xml:space="preserve">Zhotovitel je povinen na žádost objednatele kdykoliv během účinnosti této smlouvy splnění povinností dle odst. </w:t>
      </w:r>
      <w:r w:rsidRPr="00163478">
        <w:rPr>
          <w:sz w:val="21"/>
          <w:szCs w:val="21"/>
        </w:rPr>
        <w:br/>
      </w:r>
      <w:r w:rsidR="007E4147">
        <w:rPr>
          <w:sz w:val="21"/>
          <w:szCs w:val="21"/>
        </w:rPr>
        <w:t>1</w:t>
      </w:r>
      <w:r w:rsidR="00C25E80">
        <w:rPr>
          <w:sz w:val="21"/>
          <w:szCs w:val="21"/>
        </w:rPr>
        <w:t>5</w:t>
      </w:r>
      <w:r w:rsidRPr="00163478">
        <w:rPr>
          <w:sz w:val="21"/>
          <w:szCs w:val="21"/>
        </w:rPr>
        <w:t>. tohoto článku doložit relevantními doklady apod</w:t>
      </w:r>
      <w:bookmarkEnd w:id="9"/>
      <w:r w:rsidRPr="00163478">
        <w:rPr>
          <w:sz w:val="21"/>
          <w:szCs w:val="21"/>
        </w:rPr>
        <w:t>.</w:t>
      </w:r>
    </w:p>
    <w:p w14:paraId="3BCF4FFD" w14:textId="1A7B30D8" w:rsidR="00552A7A" w:rsidRDefault="00552A7A" w:rsidP="007E4147">
      <w:pPr>
        <w:numPr>
          <w:ilvl w:val="0"/>
          <w:numId w:val="29"/>
        </w:numPr>
        <w:tabs>
          <w:tab w:val="clear" w:pos="720"/>
          <w:tab w:val="left" w:pos="540"/>
        </w:tabs>
        <w:spacing w:before="120" w:after="120"/>
        <w:ind w:left="540" w:hanging="540"/>
        <w:jc w:val="both"/>
        <w:rPr>
          <w:sz w:val="21"/>
          <w:szCs w:val="21"/>
        </w:rPr>
      </w:pPr>
      <w:r w:rsidRPr="00163478">
        <w:rPr>
          <w:sz w:val="21"/>
          <w:szCs w:val="21"/>
        </w:rPr>
        <w:t xml:space="preserve">Zhotovitel se zavazuje ke vzájemné spolupráci a koordinaci se Správou údržbou silnic Jihomoravského kraje, příspěvková organizace kraje na objektech </w:t>
      </w:r>
      <w:r w:rsidR="0016314F">
        <w:rPr>
          <w:sz w:val="21"/>
          <w:szCs w:val="21"/>
        </w:rPr>
        <w:t>uvedených čl.</w:t>
      </w:r>
      <w:r w:rsidR="00361432">
        <w:rPr>
          <w:sz w:val="21"/>
          <w:szCs w:val="21"/>
        </w:rPr>
        <w:t xml:space="preserve"> </w:t>
      </w:r>
      <w:r w:rsidR="0016314F">
        <w:rPr>
          <w:sz w:val="21"/>
          <w:szCs w:val="21"/>
        </w:rPr>
        <w:t>II. odst.</w:t>
      </w:r>
      <w:r w:rsidR="00C25E80">
        <w:rPr>
          <w:sz w:val="21"/>
          <w:szCs w:val="21"/>
        </w:rPr>
        <w:t xml:space="preserve"> 2</w:t>
      </w:r>
      <w:r w:rsidR="0016314F">
        <w:rPr>
          <w:sz w:val="21"/>
          <w:szCs w:val="21"/>
        </w:rPr>
        <w:t>.</w:t>
      </w:r>
    </w:p>
    <w:p w14:paraId="363D5936" w14:textId="77777777" w:rsidR="00163478" w:rsidRPr="00147563" w:rsidRDefault="00163478" w:rsidP="00163478">
      <w:pPr>
        <w:numPr>
          <w:ilvl w:val="0"/>
          <w:numId w:val="29"/>
        </w:numPr>
        <w:tabs>
          <w:tab w:val="clear" w:pos="720"/>
          <w:tab w:val="left" w:pos="540"/>
        </w:tabs>
        <w:spacing w:before="120" w:after="120"/>
        <w:ind w:left="540" w:hanging="540"/>
        <w:jc w:val="both"/>
        <w:rPr>
          <w:sz w:val="21"/>
          <w:szCs w:val="21"/>
        </w:rPr>
      </w:pPr>
      <w:r>
        <w:rPr>
          <w:sz w:val="21"/>
          <w:szCs w:val="21"/>
        </w:rPr>
        <w:t>Zhotovitel bere na vědomí, že pokládka obrusné vrstvy bude provedena najednou na celou šíři vozovky bez středové pracovní spáry.</w:t>
      </w:r>
    </w:p>
    <w:p w14:paraId="7AEF068C" w14:textId="77777777" w:rsidR="00A564E1" w:rsidRPr="00163478" w:rsidRDefault="00A564E1" w:rsidP="00A564E1">
      <w:pPr>
        <w:pStyle w:val="Odstavecseseznamem"/>
        <w:spacing w:before="120" w:after="120"/>
        <w:ind w:left="786"/>
        <w:contextualSpacing w:val="0"/>
        <w:jc w:val="both"/>
        <w:rPr>
          <w:sz w:val="21"/>
          <w:szCs w:val="21"/>
        </w:rPr>
      </w:pPr>
    </w:p>
    <w:p w14:paraId="3EDB1B0D"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Prostor staveniště</w:t>
      </w:r>
    </w:p>
    <w:p w14:paraId="76A994AA" w14:textId="77777777" w:rsidR="00762AE5" w:rsidRPr="00163478" w:rsidRDefault="00127F87" w:rsidP="00762AE5">
      <w:pPr>
        <w:numPr>
          <w:ilvl w:val="0"/>
          <w:numId w:val="2"/>
        </w:numPr>
        <w:tabs>
          <w:tab w:val="clear" w:pos="720"/>
          <w:tab w:val="num" w:pos="540"/>
        </w:tabs>
        <w:spacing w:before="120" w:after="120"/>
        <w:ind w:left="540" w:hanging="540"/>
        <w:jc w:val="both"/>
        <w:rPr>
          <w:sz w:val="21"/>
          <w:szCs w:val="21"/>
        </w:rPr>
      </w:pPr>
      <w:r w:rsidRPr="00163478">
        <w:rPr>
          <w:sz w:val="21"/>
          <w:szCs w:val="21"/>
        </w:rPr>
        <w:t>Zhotovitel se seznámil se stavem prostoru staveniště a poměry na něm. Zhotovitel je oprávněn prostor staveniště užívat výhradně k naplnění účelu této smlouvy.</w:t>
      </w:r>
      <w:r w:rsidR="00EA71CA" w:rsidRPr="00163478">
        <w:rPr>
          <w:sz w:val="21"/>
          <w:szCs w:val="21"/>
        </w:rPr>
        <w:t xml:space="preserve"> </w:t>
      </w:r>
      <w:r w:rsidR="007C4FBB" w:rsidRPr="00163478">
        <w:rPr>
          <w:sz w:val="21"/>
          <w:szCs w:val="21"/>
        </w:rPr>
        <w:t>Staveniště je společné se stavbou Správy a údržby silnic Jihomoravského kraje, příspěvkové organizace kraje.</w:t>
      </w:r>
    </w:p>
    <w:p w14:paraId="62B940E1" w14:textId="77777777" w:rsidR="00127F87" w:rsidRPr="00163478" w:rsidRDefault="00127F87" w:rsidP="00762AE5">
      <w:pPr>
        <w:numPr>
          <w:ilvl w:val="0"/>
          <w:numId w:val="2"/>
        </w:numPr>
        <w:tabs>
          <w:tab w:val="clear" w:pos="720"/>
          <w:tab w:val="num" w:pos="540"/>
        </w:tabs>
        <w:spacing w:before="120" w:after="120"/>
        <w:ind w:left="540" w:hanging="540"/>
        <w:jc w:val="both"/>
        <w:rPr>
          <w:sz w:val="21"/>
          <w:szCs w:val="21"/>
        </w:rPr>
      </w:pPr>
      <w:r w:rsidRPr="00163478">
        <w:rPr>
          <w:sz w:val="21"/>
          <w:szCs w:val="21"/>
        </w:rPr>
        <w:t>Prostor staveniště je vymezen zadáním stavby. Bude-li zhotovitel pro zhotovení stavby potřebovat prostor větší, zajistí jej na vlastní náklady.</w:t>
      </w:r>
    </w:p>
    <w:p w14:paraId="77FAF324" w14:textId="77777777" w:rsidR="00127F87" w:rsidRPr="00163478" w:rsidRDefault="00127F87" w:rsidP="00E83177">
      <w:pPr>
        <w:numPr>
          <w:ilvl w:val="0"/>
          <w:numId w:val="2"/>
        </w:numPr>
        <w:tabs>
          <w:tab w:val="clear" w:pos="720"/>
          <w:tab w:val="num" w:pos="540"/>
        </w:tabs>
        <w:spacing w:before="120" w:after="120"/>
        <w:ind w:left="540" w:hanging="540"/>
        <w:jc w:val="both"/>
        <w:rPr>
          <w:sz w:val="21"/>
          <w:szCs w:val="21"/>
        </w:rPr>
      </w:pPr>
      <w:r w:rsidRPr="00163478">
        <w:rPr>
          <w:sz w:val="21"/>
          <w:szCs w:val="21"/>
        </w:rPr>
        <w:t xml:space="preserve">Zhotovitel je v souladu s projektovou dokumentací povinen: </w:t>
      </w:r>
    </w:p>
    <w:p w14:paraId="342C3566" w14:textId="77777777" w:rsidR="007D7C14" w:rsidRPr="00163478" w:rsidRDefault="007D7C14" w:rsidP="007D7C14">
      <w:pPr>
        <w:numPr>
          <w:ilvl w:val="2"/>
          <w:numId w:val="2"/>
        </w:numPr>
        <w:tabs>
          <w:tab w:val="left" w:pos="1134"/>
        </w:tabs>
        <w:suppressAutoHyphens/>
        <w:ind w:firstLine="103"/>
        <w:jc w:val="both"/>
        <w:rPr>
          <w:sz w:val="21"/>
          <w:szCs w:val="21"/>
        </w:rPr>
      </w:pPr>
      <w:bookmarkStart w:id="10" w:name="_Hlk165539799"/>
      <w:r w:rsidRPr="00163478">
        <w:rPr>
          <w:sz w:val="21"/>
          <w:szCs w:val="21"/>
        </w:rPr>
        <w:t xml:space="preserve">vytyčit obvod prostoru staveniště; </w:t>
      </w:r>
    </w:p>
    <w:p w14:paraId="1F0960AD" w14:textId="77777777" w:rsidR="007D7C14" w:rsidRPr="00163478" w:rsidRDefault="007D7C14" w:rsidP="007D7C14">
      <w:pPr>
        <w:numPr>
          <w:ilvl w:val="2"/>
          <w:numId w:val="2"/>
        </w:numPr>
        <w:tabs>
          <w:tab w:val="left" w:pos="1134"/>
        </w:tabs>
        <w:suppressAutoHyphens/>
        <w:ind w:firstLine="103"/>
        <w:jc w:val="both"/>
        <w:rPr>
          <w:sz w:val="21"/>
          <w:szCs w:val="21"/>
        </w:rPr>
      </w:pPr>
      <w:r w:rsidRPr="00163478">
        <w:rPr>
          <w:sz w:val="21"/>
          <w:szCs w:val="21"/>
        </w:rPr>
        <w:t>vytýčení inženýrských sítí v prostoru staveniště;</w:t>
      </w:r>
    </w:p>
    <w:p w14:paraId="740CB7F6" w14:textId="14822F1E" w:rsidR="00772A5D" w:rsidRPr="00163478" w:rsidRDefault="00772A5D" w:rsidP="007D7C14">
      <w:pPr>
        <w:numPr>
          <w:ilvl w:val="2"/>
          <w:numId w:val="2"/>
        </w:numPr>
        <w:tabs>
          <w:tab w:val="left" w:pos="1134"/>
        </w:tabs>
        <w:suppressAutoHyphens/>
        <w:ind w:firstLine="103"/>
        <w:jc w:val="both"/>
        <w:rPr>
          <w:sz w:val="21"/>
          <w:szCs w:val="21"/>
        </w:rPr>
      </w:pPr>
      <w:r w:rsidRPr="00163478">
        <w:rPr>
          <w:sz w:val="21"/>
          <w:szCs w:val="21"/>
        </w:rPr>
        <w:t>provést veškerá bezpečnostní opatření</w:t>
      </w:r>
      <w:r w:rsidR="006E55CD" w:rsidRPr="00163478">
        <w:rPr>
          <w:sz w:val="21"/>
          <w:szCs w:val="21"/>
        </w:rPr>
        <w:t>.</w:t>
      </w:r>
      <w:bookmarkStart w:id="11" w:name="_Hlk165539813"/>
      <w:bookmarkEnd w:id="10"/>
    </w:p>
    <w:bookmarkEnd w:id="11"/>
    <w:p w14:paraId="26FA53A0" w14:textId="77777777" w:rsidR="00127F87" w:rsidRPr="00163478" w:rsidRDefault="00127F87" w:rsidP="00E83177">
      <w:pPr>
        <w:numPr>
          <w:ilvl w:val="0"/>
          <w:numId w:val="2"/>
        </w:numPr>
        <w:tabs>
          <w:tab w:val="clear" w:pos="720"/>
          <w:tab w:val="num" w:pos="540"/>
        </w:tabs>
        <w:spacing w:before="120" w:after="120"/>
        <w:ind w:left="540" w:hanging="540"/>
        <w:jc w:val="both"/>
        <w:rPr>
          <w:sz w:val="21"/>
          <w:szCs w:val="21"/>
        </w:rPr>
      </w:pPr>
      <w:r w:rsidRPr="00163478">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6C66F352" w14:textId="5F72AA58" w:rsidR="00127F87" w:rsidRPr="00163478" w:rsidRDefault="00127F87" w:rsidP="00E83177">
      <w:pPr>
        <w:numPr>
          <w:ilvl w:val="0"/>
          <w:numId w:val="2"/>
        </w:numPr>
        <w:tabs>
          <w:tab w:val="clear" w:pos="720"/>
          <w:tab w:val="num" w:pos="540"/>
        </w:tabs>
        <w:spacing w:before="120" w:after="120"/>
        <w:ind w:left="540" w:hanging="540"/>
        <w:jc w:val="both"/>
        <w:rPr>
          <w:sz w:val="21"/>
          <w:szCs w:val="21"/>
        </w:rPr>
      </w:pPr>
      <w:r w:rsidRPr="00163478">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951A4B">
        <w:rPr>
          <w:sz w:val="21"/>
          <w:szCs w:val="21"/>
        </w:rPr>
        <w:t>,</w:t>
      </w:r>
      <w:r w:rsidRPr="00163478">
        <w:rPr>
          <w:sz w:val="21"/>
          <w:szCs w:val="21"/>
        </w:rPr>
        <w:t xml:space="preserve"> projektanta, osob při výkonu veřejné správy, případně dalších osob, o kterých to objednatel určí.</w:t>
      </w:r>
    </w:p>
    <w:p w14:paraId="44917498" w14:textId="77777777" w:rsidR="00A564E1" w:rsidRPr="00163478" w:rsidRDefault="00A564E1" w:rsidP="00A564E1">
      <w:pPr>
        <w:spacing w:before="120" w:after="120"/>
        <w:ind w:left="540"/>
        <w:jc w:val="both"/>
        <w:rPr>
          <w:sz w:val="21"/>
          <w:szCs w:val="21"/>
        </w:rPr>
      </w:pPr>
    </w:p>
    <w:p w14:paraId="1B32C2F6"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Změny zadání stavby</w:t>
      </w:r>
    </w:p>
    <w:p w14:paraId="056E25BF" w14:textId="3FAE93CD" w:rsidR="008D7CE9" w:rsidRPr="00163478" w:rsidRDefault="008D7CE9" w:rsidP="00975032">
      <w:pPr>
        <w:numPr>
          <w:ilvl w:val="0"/>
          <w:numId w:val="3"/>
        </w:numPr>
        <w:tabs>
          <w:tab w:val="clear" w:pos="720"/>
          <w:tab w:val="num" w:pos="540"/>
        </w:tabs>
        <w:spacing w:before="120" w:after="120"/>
        <w:ind w:left="540" w:hanging="540"/>
        <w:jc w:val="both"/>
        <w:rPr>
          <w:sz w:val="21"/>
          <w:szCs w:val="21"/>
        </w:rPr>
      </w:pPr>
      <w:r w:rsidRPr="00163478">
        <w:rPr>
          <w:sz w:val="21"/>
          <w:szCs w:val="21"/>
        </w:rPr>
        <w:t>Zhotovitel je povi</w:t>
      </w:r>
      <w:r w:rsidR="00EA71CA" w:rsidRPr="00163478">
        <w:rPr>
          <w:sz w:val="21"/>
          <w:szCs w:val="21"/>
        </w:rPr>
        <w:t>nen neprodleně, nejpozději do 10</w:t>
      </w:r>
      <w:r w:rsidRPr="00163478">
        <w:rPr>
          <w:sz w:val="21"/>
          <w:szCs w:val="21"/>
        </w:rPr>
        <w:t xml:space="preserve"> dnů od vzniku potřeby změny, informovat objednatele o zjištění nutnosti změny zadání stavby, a to předložením vyplněného změnového listu, jehož vzor je přílohou č. </w:t>
      </w:r>
      <w:r w:rsidR="00951A4B">
        <w:rPr>
          <w:sz w:val="21"/>
          <w:szCs w:val="21"/>
        </w:rPr>
        <w:t>5</w:t>
      </w:r>
      <w:r w:rsidRPr="00163478">
        <w:rPr>
          <w:sz w:val="21"/>
          <w:szCs w:val="21"/>
        </w:rPr>
        <w:t xml:space="preserve"> této smlouvy. Pokud ve stanovené lhůtě zhotovitel nepředloží změnový list objednateli, platí, ž</w:t>
      </w:r>
      <w:r w:rsidR="00975032" w:rsidRPr="00163478">
        <w:rPr>
          <w:sz w:val="21"/>
          <w:szCs w:val="21"/>
        </w:rPr>
        <w:t>e zhotovitel nemůže požadovat v </w:t>
      </w:r>
      <w:r w:rsidRPr="00163478">
        <w:rPr>
          <w:sz w:val="21"/>
          <w:szCs w:val="21"/>
        </w:rPr>
        <w:t>budoucnu touto změnou argumentov</w:t>
      </w:r>
      <w:r w:rsidR="00163772" w:rsidRPr="00163478">
        <w:rPr>
          <w:sz w:val="21"/>
          <w:szCs w:val="21"/>
        </w:rPr>
        <w:t>an</w:t>
      </w:r>
      <w:r w:rsidRPr="00163478">
        <w:rPr>
          <w:sz w:val="21"/>
          <w:szCs w:val="21"/>
        </w:rPr>
        <w:t>ou nutnost změny lhůty plnění, i kd</w:t>
      </w:r>
      <w:r w:rsidR="00132CD8" w:rsidRPr="00163478">
        <w:rPr>
          <w:sz w:val="21"/>
          <w:szCs w:val="21"/>
        </w:rPr>
        <w:t>yby tato byla oprávněná dle čl. </w:t>
      </w:r>
      <w:r w:rsidR="0016314F">
        <w:rPr>
          <w:sz w:val="21"/>
          <w:szCs w:val="21"/>
        </w:rPr>
        <w:t>I</w:t>
      </w:r>
      <w:r w:rsidRPr="00163478">
        <w:rPr>
          <w:sz w:val="21"/>
          <w:szCs w:val="21"/>
        </w:rPr>
        <w:t>V. odst. 1</w:t>
      </w:r>
      <w:r w:rsidR="00395DE7" w:rsidRPr="00163478">
        <w:rPr>
          <w:sz w:val="21"/>
          <w:szCs w:val="21"/>
        </w:rPr>
        <w:t>1</w:t>
      </w:r>
      <w:r w:rsidRPr="00163478">
        <w:rPr>
          <w:sz w:val="21"/>
          <w:szCs w:val="21"/>
        </w:rPr>
        <w:t>.</w:t>
      </w:r>
      <w:r w:rsidR="002233B6" w:rsidRPr="00163478">
        <w:rPr>
          <w:sz w:val="21"/>
          <w:szCs w:val="21"/>
        </w:rPr>
        <w:t xml:space="preserve"> </w:t>
      </w:r>
      <w:r w:rsidRPr="00163478">
        <w:rPr>
          <w:sz w:val="21"/>
          <w:szCs w:val="21"/>
        </w:rPr>
        <w:t>této smlouvy nebo změnu ceny díla dle tohoto odstavce.</w:t>
      </w:r>
      <w:r w:rsidR="002233B6" w:rsidRPr="00163478">
        <w:rPr>
          <w:sz w:val="21"/>
          <w:szCs w:val="21"/>
        </w:rPr>
        <w:t xml:space="preserve"> </w:t>
      </w:r>
    </w:p>
    <w:p w14:paraId="6DAAC3B6" w14:textId="77777777" w:rsidR="00127F87" w:rsidRPr="00163478" w:rsidRDefault="00127F87" w:rsidP="00E83177">
      <w:pPr>
        <w:numPr>
          <w:ilvl w:val="0"/>
          <w:numId w:val="3"/>
        </w:numPr>
        <w:tabs>
          <w:tab w:val="clear" w:pos="720"/>
          <w:tab w:val="num" w:pos="540"/>
        </w:tabs>
        <w:spacing w:before="120" w:after="120"/>
        <w:ind w:left="540" w:hanging="540"/>
        <w:jc w:val="both"/>
        <w:rPr>
          <w:sz w:val="21"/>
          <w:szCs w:val="21"/>
        </w:rPr>
      </w:pPr>
      <w:r w:rsidRPr="00163478">
        <w:rPr>
          <w:sz w:val="21"/>
          <w:szCs w:val="21"/>
        </w:rPr>
        <w:t xml:space="preserve">Je-li zjištěno, že některé z prací, které jsou součástí zadání stavby, není účelné provádět, sepíše se o tom záznam do stavebního deníku. </w:t>
      </w:r>
    </w:p>
    <w:p w14:paraId="4B230737" w14:textId="77777777" w:rsidR="00127F87" w:rsidRPr="00163478" w:rsidRDefault="00127F87" w:rsidP="00E83177">
      <w:pPr>
        <w:numPr>
          <w:ilvl w:val="0"/>
          <w:numId w:val="3"/>
        </w:numPr>
        <w:tabs>
          <w:tab w:val="clear" w:pos="720"/>
          <w:tab w:val="num" w:pos="540"/>
        </w:tabs>
        <w:spacing w:before="120" w:after="120"/>
        <w:ind w:left="540" w:hanging="540"/>
        <w:jc w:val="both"/>
        <w:rPr>
          <w:sz w:val="21"/>
          <w:szCs w:val="21"/>
        </w:rPr>
      </w:pPr>
      <w:r w:rsidRPr="00163478">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5E031C67" w14:textId="72E0ADCE" w:rsidR="00163478" w:rsidRPr="00147563" w:rsidRDefault="00163478" w:rsidP="00163478">
      <w:pPr>
        <w:numPr>
          <w:ilvl w:val="0"/>
          <w:numId w:val="3"/>
        </w:numPr>
        <w:tabs>
          <w:tab w:val="clear" w:pos="720"/>
          <w:tab w:val="num" w:pos="540"/>
        </w:tabs>
        <w:spacing w:before="120" w:after="120"/>
        <w:ind w:left="540" w:hanging="540"/>
        <w:jc w:val="both"/>
        <w:rPr>
          <w:sz w:val="21"/>
          <w:szCs w:val="21"/>
        </w:rPr>
      </w:pPr>
      <w:r w:rsidRPr="00147563">
        <w:rPr>
          <w:sz w:val="21"/>
          <w:szCs w:val="21"/>
        </w:rPr>
        <w:t xml:space="preserve">Bude-li zhotovitel vyzván k podání nabídky související s touto smlouvou, je povinen nabídku předložit. Součástí nabídky bude oceněný soupis prací ve formátu </w:t>
      </w:r>
      <w:proofErr w:type="gramStart"/>
      <w:r w:rsidRPr="00147563">
        <w:rPr>
          <w:sz w:val="21"/>
          <w:szCs w:val="21"/>
        </w:rPr>
        <w:t>*.</w:t>
      </w:r>
      <w:proofErr w:type="spellStart"/>
      <w:r w:rsidRPr="00147563">
        <w:rPr>
          <w:sz w:val="21"/>
          <w:szCs w:val="21"/>
        </w:rPr>
        <w:t>pdf</w:t>
      </w:r>
      <w:proofErr w:type="spellEnd"/>
      <w:r w:rsidRPr="00147563">
        <w:rPr>
          <w:sz w:val="21"/>
          <w:szCs w:val="21"/>
        </w:rPr>
        <w:t xml:space="preserve">  a</w:t>
      </w:r>
      <w:proofErr w:type="gramEnd"/>
      <w:r w:rsidRPr="00147563">
        <w:rPr>
          <w:sz w:val="21"/>
          <w:szCs w:val="21"/>
        </w:rPr>
        <w:t xml:space="preserve">  ve formátu</w:t>
      </w:r>
      <w:r w:rsidR="00951A4B">
        <w:rPr>
          <w:sz w:val="21"/>
          <w:szCs w:val="21"/>
        </w:rPr>
        <w:t xml:space="preserve"> *</w:t>
      </w:r>
      <w:proofErr w:type="spellStart"/>
      <w:r w:rsidR="00951A4B">
        <w:rPr>
          <w:sz w:val="21"/>
          <w:szCs w:val="21"/>
        </w:rPr>
        <w:t>xls</w:t>
      </w:r>
      <w:proofErr w:type="spellEnd"/>
      <w:r w:rsidR="00951A4B">
        <w:rPr>
          <w:sz w:val="21"/>
          <w:szCs w:val="21"/>
        </w:rPr>
        <w:t>.</w:t>
      </w:r>
    </w:p>
    <w:p w14:paraId="28161683" w14:textId="77777777" w:rsidR="00127F87" w:rsidRPr="00163478" w:rsidRDefault="00127F87" w:rsidP="00E83177">
      <w:pPr>
        <w:numPr>
          <w:ilvl w:val="0"/>
          <w:numId w:val="3"/>
        </w:numPr>
        <w:tabs>
          <w:tab w:val="clear" w:pos="720"/>
          <w:tab w:val="num" w:pos="540"/>
        </w:tabs>
        <w:spacing w:before="120" w:after="120"/>
        <w:ind w:left="540" w:hanging="540"/>
        <w:jc w:val="both"/>
        <w:rPr>
          <w:sz w:val="21"/>
          <w:szCs w:val="21"/>
        </w:rPr>
      </w:pPr>
      <w:r w:rsidRPr="00163478">
        <w:rPr>
          <w:sz w:val="21"/>
          <w:szCs w:val="21"/>
        </w:rPr>
        <w:t xml:space="preserve">Nabídková cena dodatečných a nových prací bude určena následovně: </w:t>
      </w:r>
    </w:p>
    <w:p w14:paraId="726A7262" w14:textId="77777777" w:rsidR="00766640" w:rsidRPr="00163478" w:rsidRDefault="00766640" w:rsidP="00766640">
      <w:pPr>
        <w:numPr>
          <w:ilvl w:val="1"/>
          <w:numId w:val="3"/>
        </w:numPr>
        <w:tabs>
          <w:tab w:val="clear" w:pos="810"/>
          <w:tab w:val="num" w:pos="900"/>
        </w:tabs>
        <w:spacing w:before="120" w:after="120"/>
        <w:ind w:left="900" w:hanging="360"/>
        <w:jc w:val="both"/>
        <w:rPr>
          <w:sz w:val="21"/>
          <w:szCs w:val="21"/>
        </w:rPr>
      </w:pPr>
      <w:r w:rsidRPr="00163478">
        <w:rPr>
          <w:sz w:val="21"/>
          <w:szCs w:val="21"/>
        </w:rPr>
        <w:t>Zhotovitel ocení dodatečné práce výší odpovídající výši jednotkových cen uvedených v rozpočtu (zhotovitelem oceněném soupisu prací), který je přílohou této smlouvy.</w:t>
      </w:r>
    </w:p>
    <w:p w14:paraId="78B30EC9" w14:textId="77777777" w:rsidR="00127F87" w:rsidRPr="00163478" w:rsidRDefault="00127F87" w:rsidP="00E83177">
      <w:pPr>
        <w:numPr>
          <w:ilvl w:val="1"/>
          <w:numId w:val="3"/>
        </w:numPr>
        <w:tabs>
          <w:tab w:val="clear" w:pos="810"/>
          <w:tab w:val="num" w:pos="900"/>
        </w:tabs>
        <w:spacing w:before="120" w:after="120"/>
        <w:ind w:left="900" w:hanging="360"/>
        <w:jc w:val="both"/>
        <w:rPr>
          <w:sz w:val="21"/>
          <w:szCs w:val="21"/>
        </w:rPr>
      </w:pPr>
      <w:r w:rsidRPr="00163478">
        <w:rPr>
          <w:sz w:val="21"/>
          <w:szCs w:val="21"/>
        </w:rPr>
        <w:t xml:space="preserve">Nelze-li jednotkovou cenu určit výše popsaným způsobem, zhotovitel ocení jednotkové ceny následovně: </w:t>
      </w:r>
    </w:p>
    <w:p w14:paraId="084B3886" w14:textId="77777777" w:rsidR="00732829" w:rsidRPr="00163478"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127F87" w:rsidRPr="00163478" w14:paraId="64046E06" w14:textId="77777777" w:rsidTr="00127F87">
        <w:trPr>
          <w:trHeight w:val="531"/>
        </w:trPr>
        <w:tc>
          <w:tcPr>
            <w:tcW w:w="4678" w:type="dxa"/>
            <w:vAlign w:val="center"/>
          </w:tcPr>
          <w:p w14:paraId="48C417C3" w14:textId="77777777" w:rsidR="00127F87" w:rsidRPr="00163478" w:rsidRDefault="00127F87" w:rsidP="00127F87">
            <w:pPr>
              <w:jc w:val="center"/>
              <w:rPr>
                <w:sz w:val="21"/>
                <w:szCs w:val="21"/>
              </w:rPr>
            </w:pPr>
            <w:r w:rsidRPr="00163478">
              <w:rPr>
                <w:sz w:val="21"/>
                <w:szCs w:val="21"/>
              </w:rPr>
              <w:t>Cena dodatečných prací či dodávek</w:t>
            </w:r>
          </w:p>
        </w:tc>
        <w:tc>
          <w:tcPr>
            <w:tcW w:w="390" w:type="dxa"/>
            <w:vAlign w:val="center"/>
          </w:tcPr>
          <w:p w14:paraId="25D07EB1" w14:textId="77777777" w:rsidR="00127F87" w:rsidRPr="00163478" w:rsidRDefault="00127F87" w:rsidP="00127F87">
            <w:pPr>
              <w:jc w:val="center"/>
              <w:rPr>
                <w:sz w:val="21"/>
                <w:szCs w:val="21"/>
              </w:rPr>
            </w:pPr>
          </w:p>
        </w:tc>
        <w:tc>
          <w:tcPr>
            <w:tcW w:w="5397" w:type="dxa"/>
            <w:vAlign w:val="center"/>
          </w:tcPr>
          <w:p w14:paraId="4A990087" w14:textId="77777777" w:rsidR="00127F87" w:rsidRPr="00163478" w:rsidRDefault="00127F87" w:rsidP="00127F87">
            <w:pPr>
              <w:jc w:val="center"/>
              <w:rPr>
                <w:sz w:val="21"/>
                <w:szCs w:val="21"/>
              </w:rPr>
            </w:pPr>
            <w:r w:rsidRPr="00163478">
              <w:rPr>
                <w:sz w:val="21"/>
                <w:szCs w:val="21"/>
              </w:rPr>
              <w:t>Nabídková cena, která byla hodnotícím kritériem</w:t>
            </w:r>
          </w:p>
          <w:p w14:paraId="6AB605AB" w14:textId="77777777" w:rsidR="00127F87" w:rsidRPr="00163478" w:rsidRDefault="00127F87" w:rsidP="00127F87">
            <w:pPr>
              <w:jc w:val="center"/>
              <w:rPr>
                <w:sz w:val="21"/>
                <w:szCs w:val="21"/>
              </w:rPr>
            </w:pPr>
            <w:r w:rsidRPr="00163478">
              <w:rPr>
                <w:sz w:val="21"/>
                <w:szCs w:val="21"/>
              </w:rPr>
              <w:t>Veřejné zakázky</w:t>
            </w:r>
          </w:p>
        </w:tc>
      </w:tr>
      <w:tr w:rsidR="00127F87" w:rsidRPr="00163478" w14:paraId="09C8343A" w14:textId="77777777" w:rsidTr="00127F87">
        <w:trPr>
          <w:trHeight w:val="252"/>
        </w:trPr>
        <w:tc>
          <w:tcPr>
            <w:tcW w:w="4678" w:type="dxa"/>
            <w:vAlign w:val="center"/>
          </w:tcPr>
          <w:p w14:paraId="18FDD484" w14:textId="77777777" w:rsidR="00127F87" w:rsidRPr="00163478" w:rsidRDefault="00127F87" w:rsidP="00127F87">
            <w:pPr>
              <w:rPr>
                <w:sz w:val="21"/>
                <w:szCs w:val="21"/>
              </w:rPr>
            </w:pPr>
            <w:r w:rsidRPr="00163478">
              <w:rPr>
                <w:sz w:val="21"/>
                <w:szCs w:val="21"/>
              </w:rPr>
              <w:t>----------------------------------------------------------</w:t>
            </w:r>
          </w:p>
        </w:tc>
        <w:tc>
          <w:tcPr>
            <w:tcW w:w="390" w:type="dxa"/>
            <w:vAlign w:val="center"/>
          </w:tcPr>
          <w:p w14:paraId="5CCE9ADA" w14:textId="77777777" w:rsidR="00127F87" w:rsidRPr="00163478" w:rsidRDefault="00127F87" w:rsidP="00127F87">
            <w:pPr>
              <w:jc w:val="center"/>
              <w:rPr>
                <w:sz w:val="21"/>
                <w:szCs w:val="21"/>
              </w:rPr>
            </w:pPr>
            <w:r w:rsidRPr="00163478">
              <w:rPr>
                <w:sz w:val="21"/>
                <w:szCs w:val="21"/>
              </w:rPr>
              <w:t>=</w:t>
            </w:r>
          </w:p>
        </w:tc>
        <w:tc>
          <w:tcPr>
            <w:tcW w:w="5397" w:type="dxa"/>
            <w:vAlign w:val="center"/>
          </w:tcPr>
          <w:p w14:paraId="7D17814C" w14:textId="77777777" w:rsidR="00127F87" w:rsidRPr="00163478" w:rsidRDefault="00127F87" w:rsidP="00127F87">
            <w:pPr>
              <w:jc w:val="center"/>
              <w:rPr>
                <w:sz w:val="21"/>
                <w:szCs w:val="21"/>
              </w:rPr>
            </w:pPr>
            <w:r w:rsidRPr="00163478">
              <w:rPr>
                <w:sz w:val="21"/>
                <w:szCs w:val="21"/>
              </w:rPr>
              <w:t>------------------------------------------------------------------</w:t>
            </w:r>
          </w:p>
        </w:tc>
      </w:tr>
      <w:tr w:rsidR="00127F87" w:rsidRPr="00163478" w14:paraId="5AA3E2B8" w14:textId="77777777" w:rsidTr="00127F87">
        <w:trPr>
          <w:trHeight w:val="266"/>
        </w:trPr>
        <w:tc>
          <w:tcPr>
            <w:tcW w:w="4678" w:type="dxa"/>
            <w:vAlign w:val="center"/>
          </w:tcPr>
          <w:p w14:paraId="60885309" w14:textId="77777777" w:rsidR="00127F87" w:rsidRPr="00163478" w:rsidRDefault="00127F87">
            <w:pPr>
              <w:jc w:val="center"/>
              <w:rPr>
                <w:sz w:val="21"/>
                <w:szCs w:val="21"/>
              </w:rPr>
            </w:pPr>
            <w:r w:rsidRPr="00163478">
              <w:rPr>
                <w:sz w:val="21"/>
                <w:szCs w:val="21"/>
              </w:rPr>
              <w:t xml:space="preserve">Cena uvedená v sazebníku </w:t>
            </w:r>
            <w:r w:rsidR="00732829" w:rsidRPr="00163478">
              <w:rPr>
                <w:sz w:val="21"/>
                <w:szCs w:val="21"/>
              </w:rPr>
              <w:t>OTSKP</w:t>
            </w:r>
          </w:p>
        </w:tc>
        <w:tc>
          <w:tcPr>
            <w:tcW w:w="390" w:type="dxa"/>
            <w:vAlign w:val="center"/>
          </w:tcPr>
          <w:p w14:paraId="68E6626C" w14:textId="77777777" w:rsidR="00127F87" w:rsidRPr="00163478" w:rsidRDefault="00127F87" w:rsidP="00127F87">
            <w:pPr>
              <w:jc w:val="center"/>
              <w:rPr>
                <w:sz w:val="21"/>
                <w:szCs w:val="21"/>
              </w:rPr>
            </w:pPr>
          </w:p>
        </w:tc>
        <w:tc>
          <w:tcPr>
            <w:tcW w:w="5397" w:type="dxa"/>
            <w:vAlign w:val="center"/>
          </w:tcPr>
          <w:p w14:paraId="695AC77D" w14:textId="77777777" w:rsidR="00127F87" w:rsidRPr="00163478" w:rsidRDefault="00127F87" w:rsidP="00127F87">
            <w:pPr>
              <w:jc w:val="center"/>
              <w:rPr>
                <w:sz w:val="21"/>
                <w:szCs w:val="21"/>
              </w:rPr>
            </w:pPr>
            <w:r w:rsidRPr="00163478">
              <w:rPr>
                <w:sz w:val="21"/>
                <w:szCs w:val="21"/>
              </w:rPr>
              <w:t xml:space="preserve">Předpokládaná cena </w:t>
            </w:r>
            <w:r w:rsidR="00C215EB" w:rsidRPr="00163478">
              <w:rPr>
                <w:sz w:val="21"/>
                <w:szCs w:val="21"/>
              </w:rPr>
              <w:t>Veřejné zakázky</w:t>
            </w:r>
            <w:r w:rsidRPr="00163478">
              <w:rPr>
                <w:sz w:val="21"/>
                <w:szCs w:val="21"/>
              </w:rPr>
              <w:t xml:space="preserve"> uvedená v zadávací dokumentaci*</w:t>
            </w:r>
          </w:p>
        </w:tc>
      </w:tr>
    </w:tbl>
    <w:p w14:paraId="5C3DA4A7" w14:textId="77777777" w:rsidR="00127F87" w:rsidRPr="00163478" w:rsidRDefault="00127F87" w:rsidP="00127F87">
      <w:pPr>
        <w:spacing w:before="120" w:after="120"/>
        <w:jc w:val="both"/>
        <w:rPr>
          <w:sz w:val="21"/>
          <w:szCs w:val="21"/>
        </w:rPr>
      </w:pPr>
    </w:p>
    <w:p w14:paraId="43E28584" w14:textId="77777777" w:rsidR="00127F87" w:rsidRPr="00163478" w:rsidRDefault="00127F87" w:rsidP="00127F87">
      <w:pPr>
        <w:spacing w:before="120" w:after="120"/>
        <w:ind w:left="709"/>
        <w:jc w:val="both"/>
        <w:rPr>
          <w:sz w:val="21"/>
          <w:szCs w:val="21"/>
        </w:rPr>
      </w:pPr>
      <w:r w:rsidRPr="0016347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163478">
        <w:rPr>
          <w:sz w:val="21"/>
          <w:szCs w:val="21"/>
        </w:rPr>
        <w:t>.</w:t>
      </w:r>
    </w:p>
    <w:p w14:paraId="6428F38A" w14:textId="77777777" w:rsidR="00EA71CA" w:rsidRPr="00163478" w:rsidRDefault="00EA71CA" w:rsidP="00EA71CA">
      <w:pPr>
        <w:spacing w:before="120" w:after="120"/>
        <w:ind w:left="709"/>
        <w:jc w:val="both"/>
        <w:rPr>
          <w:sz w:val="21"/>
          <w:szCs w:val="21"/>
        </w:rPr>
      </w:pPr>
      <w:r w:rsidRPr="00163478">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1213E621" w14:textId="77777777" w:rsidR="00A95466" w:rsidRPr="00163478" w:rsidRDefault="00127F87" w:rsidP="00E83177">
      <w:pPr>
        <w:numPr>
          <w:ilvl w:val="1"/>
          <w:numId w:val="3"/>
        </w:numPr>
        <w:tabs>
          <w:tab w:val="clear" w:pos="810"/>
          <w:tab w:val="num" w:pos="900"/>
        </w:tabs>
        <w:spacing w:before="120" w:after="120"/>
        <w:ind w:left="896" w:hanging="357"/>
        <w:jc w:val="both"/>
        <w:rPr>
          <w:sz w:val="21"/>
          <w:szCs w:val="21"/>
        </w:rPr>
      </w:pPr>
      <w:r w:rsidRPr="00163478">
        <w:rPr>
          <w:sz w:val="21"/>
          <w:szCs w:val="21"/>
        </w:rPr>
        <w:t>Nelze-li jednotkovou cenu určit výše popsanými způsoby, použije se cena přiměřená s přihlédnutím k ceně obvyklé.</w:t>
      </w:r>
    </w:p>
    <w:p w14:paraId="2070302B" w14:textId="77777777" w:rsidR="00127F87" w:rsidRPr="00163478" w:rsidRDefault="00127F87" w:rsidP="00E83177">
      <w:pPr>
        <w:numPr>
          <w:ilvl w:val="1"/>
          <w:numId w:val="3"/>
        </w:numPr>
        <w:tabs>
          <w:tab w:val="clear" w:pos="810"/>
          <w:tab w:val="num" w:pos="900"/>
        </w:tabs>
        <w:spacing w:before="120" w:after="120"/>
        <w:ind w:left="896" w:hanging="357"/>
        <w:jc w:val="both"/>
        <w:rPr>
          <w:sz w:val="21"/>
          <w:szCs w:val="21"/>
        </w:rPr>
      </w:pPr>
      <w:r w:rsidRPr="00163478">
        <w:rPr>
          <w:sz w:val="21"/>
          <w:szCs w:val="21"/>
        </w:rPr>
        <w:t>Zhotovitel může předložit i nabídku pro objednatele výhodnější.</w:t>
      </w:r>
    </w:p>
    <w:p w14:paraId="0AF4B399" w14:textId="77777777" w:rsidR="00127F87" w:rsidRPr="00163478" w:rsidRDefault="00127F87" w:rsidP="00E83177">
      <w:pPr>
        <w:numPr>
          <w:ilvl w:val="0"/>
          <w:numId w:val="3"/>
        </w:numPr>
        <w:tabs>
          <w:tab w:val="clear" w:pos="720"/>
          <w:tab w:val="num" w:pos="540"/>
        </w:tabs>
        <w:spacing w:before="120" w:after="120"/>
        <w:ind w:left="540" w:hanging="540"/>
        <w:jc w:val="both"/>
        <w:rPr>
          <w:sz w:val="21"/>
          <w:szCs w:val="21"/>
        </w:rPr>
      </w:pPr>
      <w:r w:rsidRPr="00163478">
        <w:rPr>
          <w:sz w:val="21"/>
          <w:szCs w:val="21"/>
        </w:rPr>
        <w:t>K dodatečným a novým pracím bude uzavřen dodatek k této smlouvě. Dodatečné</w:t>
      </w:r>
      <w:r w:rsidR="00EA71CA" w:rsidRPr="00163478">
        <w:rPr>
          <w:sz w:val="21"/>
          <w:szCs w:val="21"/>
        </w:rPr>
        <w:t xml:space="preserve"> a nové</w:t>
      </w:r>
      <w:r w:rsidRPr="00163478">
        <w:rPr>
          <w:sz w:val="21"/>
          <w:szCs w:val="21"/>
        </w:rPr>
        <w:t xml:space="preserve"> práce lze fakturovat pouze na základě uzavřeného dodatku. Provádí-li zhotovitel práce, které nejsou v této smlouvě sjednány, plat</w:t>
      </w:r>
      <w:r w:rsidR="00132CD8" w:rsidRPr="00163478">
        <w:rPr>
          <w:sz w:val="21"/>
          <w:szCs w:val="21"/>
        </w:rPr>
        <w:t>í, že je provádí na svůj náklad.</w:t>
      </w:r>
    </w:p>
    <w:p w14:paraId="689A9D1E" w14:textId="77777777" w:rsidR="00132CD8" w:rsidRPr="00163478" w:rsidRDefault="00132CD8" w:rsidP="00132CD8">
      <w:pPr>
        <w:spacing w:before="120" w:after="120"/>
        <w:ind w:left="540"/>
        <w:jc w:val="both"/>
        <w:rPr>
          <w:sz w:val="21"/>
          <w:szCs w:val="21"/>
        </w:rPr>
      </w:pPr>
    </w:p>
    <w:p w14:paraId="0E8A6C02"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Oprávněné osoby smluvních stran</w:t>
      </w:r>
    </w:p>
    <w:p w14:paraId="6F5E2F9D" w14:textId="521EE712" w:rsidR="00127F87" w:rsidRPr="00163478" w:rsidRDefault="00127F87" w:rsidP="001B1B9E">
      <w:pPr>
        <w:keepNext/>
        <w:keepLines/>
        <w:numPr>
          <w:ilvl w:val="6"/>
          <w:numId w:val="42"/>
        </w:numPr>
        <w:spacing w:before="120" w:after="120"/>
        <w:ind w:left="539" w:hanging="539"/>
        <w:jc w:val="both"/>
        <w:rPr>
          <w:sz w:val="21"/>
          <w:szCs w:val="21"/>
        </w:rPr>
      </w:pPr>
      <w:r w:rsidRPr="00163478">
        <w:rPr>
          <w:sz w:val="21"/>
          <w:szCs w:val="21"/>
        </w:rPr>
        <w:t xml:space="preserve">Oprávněnými osobami objednatele jsou: </w:t>
      </w:r>
      <w:r w:rsidR="00ED1EC8" w:rsidRPr="00163478">
        <w:rPr>
          <w:sz w:val="21"/>
          <w:szCs w:val="21"/>
        </w:rPr>
        <w:t>starost</w:t>
      </w:r>
      <w:r w:rsidR="002F165B">
        <w:rPr>
          <w:sz w:val="21"/>
          <w:szCs w:val="21"/>
        </w:rPr>
        <w:t>k</w:t>
      </w:r>
      <w:r w:rsidR="00ED1EC8" w:rsidRPr="00163478">
        <w:rPr>
          <w:sz w:val="21"/>
          <w:szCs w:val="21"/>
        </w:rPr>
        <w:t xml:space="preserve">a </w:t>
      </w:r>
      <w:r w:rsidRPr="00163478">
        <w:rPr>
          <w:sz w:val="21"/>
          <w:szCs w:val="21"/>
        </w:rPr>
        <w:t>a technický dozor</w:t>
      </w:r>
      <w:r w:rsidR="00E560AD" w:rsidRPr="00163478">
        <w:rPr>
          <w:sz w:val="21"/>
          <w:szCs w:val="21"/>
        </w:rPr>
        <w:t xml:space="preserve"> investora</w:t>
      </w:r>
      <w:r w:rsidRPr="00163478">
        <w:rPr>
          <w:sz w:val="21"/>
          <w:szCs w:val="21"/>
        </w:rPr>
        <w:t>.</w:t>
      </w:r>
    </w:p>
    <w:p w14:paraId="0B557E4B" w14:textId="08A8E326" w:rsidR="00127F87" w:rsidRPr="00163478" w:rsidRDefault="00127F87" w:rsidP="001B1B9E">
      <w:pPr>
        <w:keepNext/>
        <w:keepLines/>
        <w:numPr>
          <w:ilvl w:val="6"/>
          <w:numId w:val="42"/>
        </w:numPr>
        <w:spacing w:before="120" w:after="120"/>
        <w:ind w:left="539" w:hanging="539"/>
        <w:jc w:val="both"/>
        <w:rPr>
          <w:sz w:val="21"/>
          <w:szCs w:val="21"/>
        </w:rPr>
      </w:pPr>
      <w:r w:rsidRPr="00163478">
        <w:rPr>
          <w:sz w:val="21"/>
          <w:szCs w:val="21"/>
        </w:rPr>
        <w:t>S</w:t>
      </w:r>
      <w:r w:rsidR="008550D9" w:rsidRPr="00163478">
        <w:rPr>
          <w:sz w:val="21"/>
          <w:szCs w:val="21"/>
        </w:rPr>
        <w:t xml:space="preserve">tarosta </w:t>
      </w:r>
      <w:r w:rsidRPr="00163478">
        <w:rPr>
          <w:sz w:val="21"/>
          <w:szCs w:val="21"/>
        </w:rPr>
        <w:t xml:space="preserve"> je oprávněn činit veškerá právní jednání související s touto smlouvou. Je mu vyhrazeno právo uzavírat dodatky k této smlouvě. </w:t>
      </w:r>
      <w:r w:rsidR="008550D9" w:rsidRPr="00163478">
        <w:rPr>
          <w:sz w:val="21"/>
          <w:szCs w:val="21"/>
        </w:rPr>
        <w:t>Starost</w:t>
      </w:r>
      <w:r w:rsidR="0068282C">
        <w:rPr>
          <w:sz w:val="21"/>
          <w:szCs w:val="21"/>
        </w:rPr>
        <w:t>k</w:t>
      </w:r>
      <w:r w:rsidR="008550D9" w:rsidRPr="00163478">
        <w:rPr>
          <w:sz w:val="21"/>
          <w:szCs w:val="21"/>
        </w:rPr>
        <w:t>a je dál</w:t>
      </w:r>
      <w:r w:rsidR="0016314F">
        <w:rPr>
          <w:sz w:val="21"/>
          <w:szCs w:val="21"/>
        </w:rPr>
        <w:t>e</w:t>
      </w:r>
      <w:r w:rsidR="008550D9" w:rsidRPr="00163478">
        <w:rPr>
          <w:sz w:val="21"/>
          <w:szCs w:val="21"/>
        </w:rPr>
        <w:t xml:space="preserve"> oprávněn</w:t>
      </w:r>
      <w:r w:rsidR="0068282C">
        <w:rPr>
          <w:sz w:val="21"/>
          <w:szCs w:val="21"/>
        </w:rPr>
        <w:t>a</w:t>
      </w:r>
      <w:r w:rsidR="008550D9" w:rsidRPr="00163478">
        <w:rPr>
          <w:sz w:val="21"/>
          <w:szCs w:val="21"/>
        </w:rPr>
        <w:t>:</w:t>
      </w:r>
    </w:p>
    <w:p w14:paraId="06DA264C" w14:textId="77777777" w:rsidR="00127F87" w:rsidRPr="00163478" w:rsidRDefault="00127F87" w:rsidP="00F54B3E">
      <w:pPr>
        <w:numPr>
          <w:ilvl w:val="2"/>
          <w:numId w:val="8"/>
        </w:numPr>
        <w:ind w:left="1077" w:hanging="181"/>
        <w:jc w:val="both"/>
        <w:rPr>
          <w:sz w:val="21"/>
          <w:szCs w:val="21"/>
        </w:rPr>
      </w:pPr>
      <w:r w:rsidRPr="00163478">
        <w:rPr>
          <w:sz w:val="21"/>
          <w:szCs w:val="21"/>
        </w:rPr>
        <w:t>je vyhrazeno stanovit za objednatele, zda vznikla potřeba dodatečných prací, změn, či nových zakázek;</w:t>
      </w:r>
    </w:p>
    <w:p w14:paraId="79FBDEF0" w14:textId="77777777" w:rsidR="00127F87" w:rsidRPr="00163478" w:rsidRDefault="00127F87" w:rsidP="00F54B3E">
      <w:pPr>
        <w:numPr>
          <w:ilvl w:val="2"/>
          <w:numId w:val="8"/>
        </w:numPr>
        <w:ind w:left="1077" w:hanging="181"/>
        <w:jc w:val="both"/>
        <w:rPr>
          <w:sz w:val="21"/>
          <w:szCs w:val="21"/>
        </w:rPr>
      </w:pPr>
      <w:r w:rsidRPr="00163478">
        <w:rPr>
          <w:sz w:val="21"/>
          <w:szCs w:val="21"/>
        </w:rPr>
        <w:t>je vyhrazeno vyzvat zhotovitele k podání nabídky k dodatečným pracím, změnám, či novým zakázkám a dát pokyn k takovému vyzvání zhotovitele;</w:t>
      </w:r>
    </w:p>
    <w:p w14:paraId="4EA49945" w14:textId="77777777" w:rsidR="00127F87" w:rsidRPr="00163478" w:rsidRDefault="00127F87" w:rsidP="00F54B3E">
      <w:pPr>
        <w:numPr>
          <w:ilvl w:val="2"/>
          <w:numId w:val="8"/>
        </w:numPr>
        <w:ind w:left="1077" w:hanging="181"/>
        <w:jc w:val="both"/>
        <w:rPr>
          <w:sz w:val="21"/>
          <w:szCs w:val="21"/>
        </w:rPr>
      </w:pPr>
      <w:r w:rsidRPr="00163478">
        <w:rPr>
          <w:sz w:val="21"/>
          <w:szCs w:val="21"/>
        </w:rPr>
        <w:t>je vyhrazeno rozhodnout o tom, že bude jednáno se zhotovitelem o změně rozsahu díla v případě, že odpadne potřeba objednatele provést dílo ve sjednaném rozsahu;</w:t>
      </w:r>
    </w:p>
    <w:p w14:paraId="1B98BE1E" w14:textId="77777777" w:rsidR="00127F87" w:rsidRPr="00163478" w:rsidRDefault="00127F87" w:rsidP="00F54B3E">
      <w:pPr>
        <w:numPr>
          <w:ilvl w:val="2"/>
          <w:numId w:val="8"/>
        </w:numPr>
        <w:ind w:left="1077" w:hanging="181"/>
        <w:jc w:val="both"/>
        <w:rPr>
          <w:sz w:val="21"/>
          <w:szCs w:val="21"/>
        </w:rPr>
      </w:pPr>
      <w:r w:rsidRPr="00163478">
        <w:rPr>
          <w:sz w:val="21"/>
          <w:szCs w:val="21"/>
        </w:rPr>
        <w:t>je oprávněn udělit souhlas s využitím poddodavatele;</w:t>
      </w:r>
    </w:p>
    <w:p w14:paraId="4DC23467" w14:textId="77777777" w:rsidR="00016313" w:rsidRPr="00163478" w:rsidRDefault="00127F87" w:rsidP="00F54B3E">
      <w:pPr>
        <w:numPr>
          <w:ilvl w:val="2"/>
          <w:numId w:val="8"/>
        </w:numPr>
        <w:ind w:left="1077" w:hanging="181"/>
        <w:jc w:val="both"/>
        <w:rPr>
          <w:sz w:val="21"/>
          <w:szCs w:val="21"/>
        </w:rPr>
      </w:pPr>
      <w:r w:rsidRPr="00163478">
        <w:rPr>
          <w:sz w:val="21"/>
          <w:szCs w:val="21"/>
        </w:rPr>
        <w:t>je opr</w:t>
      </w:r>
      <w:r w:rsidR="00016313" w:rsidRPr="00163478">
        <w:rPr>
          <w:sz w:val="21"/>
          <w:szCs w:val="21"/>
        </w:rPr>
        <w:t>ávněn udílet zhotoviteli pokyny.</w:t>
      </w:r>
    </w:p>
    <w:p w14:paraId="2E613367" w14:textId="56ABAEA9" w:rsidR="00F45316" w:rsidRPr="00163478" w:rsidRDefault="00F45316" w:rsidP="00F54B3E">
      <w:pPr>
        <w:numPr>
          <w:ilvl w:val="2"/>
          <w:numId w:val="8"/>
        </w:numPr>
        <w:ind w:left="1077" w:hanging="181"/>
        <w:jc w:val="both"/>
        <w:rPr>
          <w:sz w:val="21"/>
          <w:szCs w:val="21"/>
        </w:rPr>
      </w:pPr>
      <w:r w:rsidRPr="00163478">
        <w:rPr>
          <w:sz w:val="21"/>
          <w:szCs w:val="21"/>
        </w:rPr>
        <w:t xml:space="preserve">je oprávněn vyhradit si určité pravomoci </w:t>
      </w:r>
      <w:r w:rsidR="008550D9" w:rsidRPr="00163478">
        <w:rPr>
          <w:sz w:val="21"/>
          <w:szCs w:val="21"/>
        </w:rPr>
        <w:t>technického dozora investora</w:t>
      </w:r>
      <w:r w:rsidRPr="00163478">
        <w:rPr>
          <w:sz w:val="21"/>
          <w:szCs w:val="21"/>
        </w:rPr>
        <w:t>.</w:t>
      </w:r>
    </w:p>
    <w:p w14:paraId="61FDC40B" w14:textId="440002A5" w:rsidR="00127F87" w:rsidRPr="00163478" w:rsidRDefault="008550D9" w:rsidP="001B1B9E">
      <w:pPr>
        <w:keepNext/>
        <w:keepLines/>
        <w:numPr>
          <w:ilvl w:val="6"/>
          <w:numId w:val="42"/>
        </w:numPr>
        <w:spacing w:before="120" w:after="120"/>
        <w:ind w:left="539" w:hanging="539"/>
        <w:jc w:val="both"/>
        <w:rPr>
          <w:sz w:val="21"/>
          <w:szCs w:val="21"/>
        </w:rPr>
      </w:pPr>
      <w:r w:rsidRPr="00163478">
        <w:rPr>
          <w:sz w:val="21"/>
          <w:szCs w:val="21"/>
        </w:rPr>
        <w:t xml:space="preserve">Technický dozor investora </w:t>
      </w:r>
      <w:r w:rsidR="00F45316" w:rsidRPr="00163478">
        <w:rPr>
          <w:sz w:val="21"/>
          <w:szCs w:val="21"/>
        </w:rPr>
        <w:t xml:space="preserve"> je oprávně</w:t>
      </w:r>
      <w:r w:rsidR="00BD7A32" w:rsidRPr="00163478">
        <w:rPr>
          <w:sz w:val="21"/>
          <w:szCs w:val="21"/>
        </w:rPr>
        <w:t>n:</w:t>
      </w:r>
    </w:p>
    <w:p w14:paraId="5F56BABA"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vyzvat zhotovitele k převzetí prostoru staveniště a předat prostor staveniště zhotoviteli;</w:t>
      </w:r>
    </w:p>
    <w:p w14:paraId="1D465E85"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převzít od zhotovitele řádně provedené dílo nebo jeho část, vyčištěné staveniště a veškeré písemnosti;</w:t>
      </w:r>
    </w:p>
    <w:p w14:paraId="2FA4CBD7"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podpisem potvrdit správnost soupisu provedených prací;</w:t>
      </w:r>
    </w:p>
    <w:p w14:paraId="602CC16F"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udílet zhotoviteli pokyny, včetně pokynu k zastavení prací na části stavby či stavbě;</w:t>
      </w:r>
    </w:p>
    <w:p w14:paraId="3005A05C" w14:textId="72E0DE63" w:rsidR="00F45316" w:rsidRPr="00163478" w:rsidRDefault="00F45316" w:rsidP="00C45D9C">
      <w:pPr>
        <w:numPr>
          <w:ilvl w:val="2"/>
          <w:numId w:val="16"/>
        </w:numPr>
        <w:tabs>
          <w:tab w:val="clear" w:pos="2160"/>
          <w:tab w:val="left" w:pos="1080"/>
          <w:tab w:val="num" w:pos="1985"/>
        </w:tabs>
        <w:suppressAutoHyphens/>
        <w:ind w:left="1134" w:hanging="283"/>
        <w:jc w:val="both"/>
        <w:rPr>
          <w:sz w:val="21"/>
          <w:szCs w:val="21"/>
        </w:rPr>
      </w:pPr>
      <w:r w:rsidRPr="00163478">
        <w:rPr>
          <w:sz w:val="21"/>
          <w:szCs w:val="21"/>
        </w:rPr>
        <w:t>kontrolovat provádění prací</w:t>
      </w:r>
      <w:r w:rsidR="008550D9" w:rsidRPr="00163478">
        <w:rPr>
          <w:sz w:val="21"/>
          <w:szCs w:val="21"/>
        </w:rPr>
        <w:t xml:space="preserve"> </w:t>
      </w:r>
      <w:proofErr w:type="gramStart"/>
      <w:r w:rsidR="008550D9" w:rsidRPr="00163478">
        <w:rPr>
          <w:sz w:val="21"/>
          <w:szCs w:val="21"/>
        </w:rPr>
        <w:t>( rozsah</w:t>
      </w:r>
      <w:proofErr w:type="gramEnd"/>
      <w:r w:rsidR="008550D9" w:rsidRPr="00163478">
        <w:rPr>
          <w:sz w:val="21"/>
          <w:szCs w:val="21"/>
        </w:rPr>
        <w:t xml:space="preserve"> a kvalitu)</w:t>
      </w:r>
      <w:r w:rsidRPr="00163478">
        <w:rPr>
          <w:sz w:val="21"/>
          <w:szCs w:val="21"/>
        </w:rPr>
        <w:t>,  účastnit se veškerých zkoušek, veškerých souvisejících jednán</w:t>
      </w:r>
      <w:r w:rsidR="00C45D9C" w:rsidRPr="00163478">
        <w:rPr>
          <w:sz w:val="21"/>
          <w:szCs w:val="21"/>
        </w:rPr>
        <w:t xml:space="preserve">í </w:t>
      </w:r>
      <w:r w:rsidRPr="00163478">
        <w:rPr>
          <w:sz w:val="21"/>
          <w:szCs w:val="21"/>
        </w:rPr>
        <w:t>apod.;</w:t>
      </w:r>
    </w:p>
    <w:p w14:paraId="62E5A583"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provádět kontrolu čerpání finančních zdrojů;</w:t>
      </w:r>
    </w:p>
    <w:p w14:paraId="1F0B865B"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činit zápisy do stavebního deníku;</w:t>
      </w:r>
    </w:p>
    <w:p w14:paraId="3C170369" w14:textId="77777777" w:rsidR="00F45316" w:rsidRPr="00163478" w:rsidRDefault="00F45316" w:rsidP="00310556">
      <w:pPr>
        <w:numPr>
          <w:ilvl w:val="2"/>
          <w:numId w:val="16"/>
        </w:numPr>
        <w:tabs>
          <w:tab w:val="clear" w:pos="2160"/>
          <w:tab w:val="left" w:pos="1080"/>
          <w:tab w:val="num" w:pos="1985"/>
        </w:tabs>
        <w:suppressAutoHyphens/>
        <w:ind w:hanging="1167"/>
        <w:jc w:val="both"/>
        <w:rPr>
          <w:sz w:val="21"/>
          <w:szCs w:val="21"/>
        </w:rPr>
      </w:pPr>
      <w:r w:rsidRPr="00163478">
        <w:rPr>
          <w:sz w:val="21"/>
          <w:szCs w:val="21"/>
        </w:rPr>
        <w:t>přebírat od zhotovitele změnové listy.</w:t>
      </w:r>
    </w:p>
    <w:p w14:paraId="3485BBE6" w14:textId="4DE17924" w:rsidR="00AB1DF0" w:rsidRPr="00163478" w:rsidRDefault="008550D9" w:rsidP="00C45D9C">
      <w:pPr>
        <w:spacing w:before="120" w:after="120"/>
        <w:jc w:val="both"/>
        <w:rPr>
          <w:sz w:val="21"/>
          <w:szCs w:val="21"/>
        </w:rPr>
      </w:pPr>
      <w:r w:rsidRPr="00163478">
        <w:rPr>
          <w:sz w:val="21"/>
          <w:szCs w:val="21"/>
        </w:rPr>
        <w:t xml:space="preserve">4.  </w:t>
      </w:r>
      <w:r w:rsidR="00AB1DF0" w:rsidRPr="00163478">
        <w:rPr>
          <w:sz w:val="21"/>
          <w:szCs w:val="21"/>
        </w:rPr>
        <w:t>Oprávněnou osobou zhotovitele je stavbyvedoucí.</w:t>
      </w:r>
    </w:p>
    <w:p w14:paraId="09863B87" w14:textId="77777777" w:rsidR="00AB1DF0" w:rsidRPr="00163478" w:rsidRDefault="00AB1DF0" w:rsidP="00AB1DF0">
      <w:pPr>
        <w:spacing w:before="120" w:after="120"/>
        <w:ind w:left="540"/>
        <w:jc w:val="both"/>
        <w:rPr>
          <w:sz w:val="21"/>
          <w:szCs w:val="21"/>
        </w:rPr>
      </w:pPr>
      <w:r w:rsidRPr="00163478">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7DA65CC4" w14:textId="77777777" w:rsidR="00AB1DF0" w:rsidRPr="00163478" w:rsidRDefault="00AB1DF0" w:rsidP="00AB1DF0">
      <w:pPr>
        <w:spacing w:before="120" w:after="120"/>
        <w:ind w:left="540"/>
        <w:jc w:val="both"/>
        <w:rPr>
          <w:sz w:val="21"/>
          <w:szCs w:val="21"/>
        </w:rPr>
      </w:pPr>
      <w:r w:rsidRPr="00163478">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241CA47" w14:textId="77777777" w:rsidR="00AB1DF0" w:rsidRPr="00163478" w:rsidRDefault="00AB1DF0" w:rsidP="00AB1DF0">
      <w:pPr>
        <w:spacing w:before="120" w:after="120"/>
        <w:ind w:left="540"/>
        <w:jc w:val="both"/>
        <w:rPr>
          <w:sz w:val="21"/>
          <w:szCs w:val="21"/>
        </w:rPr>
      </w:pPr>
      <w:r w:rsidRPr="00163478">
        <w:rPr>
          <w:sz w:val="21"/>
          <w:szCs w:val="21"/>
        </w:rPr>
        <w:t>Seznam oprávněných osob je přílohou této smlouvy.</w:t>
      </w:r>
    </w:p>
    <w:p w14:paraId="60FA0864" w14:textId="77777777" w:rsidR="00A564E1" w:rsidRPr="00163478" w:rsidRDefault="00A564E1" w:rsidP="00A564E1">
      <w:pPr>
        <w:keepNext/>
        <w:keepLines/>
        <w:spacing w:before="120" w:after="120"/>
        <w:ind w:left="539"/>
        <w:jc w:val="both"/>
        <w:rPr>
          <w:sz w:val="21"/>
          <w:szCs w:val="21"/>
        </w:rPr>
      </w:pPr>
    </w:p>
    <w:p w14:paraId="7320D53E"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Závazky z vad a zajištění závazků</w:t>
      </w:r>
    </w:p>
    <w:p w14:paraId="4DA1A176" w14:textId="77777777" w:rsidR="001C23D8" w:rsidRPr="00163478" w:rsidRDefault="001C23D8" w:rsidP="001B1B9E">
      <w:pPr>
        <w:numPr>
          <w:ilvl w:val="0"/>
          <w:numId w:val="18"/>
        </w:numPr>
        <w:tabs>
          <w:tab w:val="left" w:pos="540"/>
        </w:tabs>
        <w:suppressAutoHyphens/>
        <w:spacing w:before="120" w:after="120"/>
        <w:jc w:val="both"/>
        <w:rPr>
          <w:sz w:val="21"/>
          <w:szCs w:val="21"/>
        </w:rPr>
      </w:pPr>
      <w:r w:rsidRPr="00163478">
        <w:rPr>
          <w:sz w:val="21"/>
          <w:szCs w:val="21"/>
        </w:rPr>
        <w:t>Zhotovitel je povinen k náhradě případné škody na majetku nebo na zdraví vzniklé při realizaci díla objednateli nebo třetí osobě.</w:t>
      </w:r>
    </w:p>
    <w:p w14:paraId="4CBC021C" w14:textId="260618C1" w:rsidR="001C23D8" w:rsidRPr="00163478" w:rsidRDefault="001C23D8" w:rsidP="001B1B9E">
      <w:pPr>
        <w:numPr>
          <w:ilvl w:val="0"/>
          <w:numId w:val="18"/>
        </w:numPr>
        <w:tabs>
          <w:tab w:val="left" w:pos="540"/>
        </w:tabs>
        <w:suppressAutoHyphens/>
        <w:spacing w:before="120" w:after="120"/>
        <w:ind w:left="540" w:hanging="540"/>
        <w:jc w:val="both"/>
        <w:rPr>
          <w:sz w:val="21"/>
          <w:szCs w:val="21"/>
        </w:rPr>
      </w:pPr>
      <w:r w:rsidRPr="00163478">
        <w:rPr>
          <w:sz w:val="21"/>
          <w:szCs w:val="21"/>
        </w:rPr>
        <w:t xml:space="preserve">Zhotovitel je povinen být pojištěn proti škodám způsobeným jeho činností na majetku a na zdraví třetích osob. Zhotovitel je povinen být po celou dobu zhotovování díla pojištěn </w:t>
      </w:r>
      <w:r w:rsidR="00C760AC" w:rsidRPr="00163478">
        <w:rPr>
          <w:sz w:val="21"/>
          <w:szCs w:val="21"/>
        </w:rPr>
        <w:t xml:space="preserve">minimálně </w:t>
      </w:r>
      <w:r w:rsidR="00475E7A" w:rsidRPr="00163478">
        <w:rPr>
          <w:sz w:val="21"/>
          <w:szCs w:val="21"/>
        </w:rPr>
        <w:t>ve</w:t>
      </w:r>
      <w:r w:rsidRPr="00163478">
        <w:rPr>
          <w:sz w:val="21"/>
          <w:szCs w:val="21"/>
        </w:rPr>
        <w:t xml:space="preserve"> výš</w:t>
      </w:r>
      <w:r w:rsidR="00475E7A" w:rsidRPr="00163478">
        <w:rPr>
          <w:sz w:val="21"/>
          <w:szCs w:val="21"/>
        </w:rPr>
        <w:t>i</w:t>
      </w:r>
      <w:r w:rsidRPr="00163478">
        <w:rPr>
          <w:sz w:val="21"/>
          <w:szCs w:val="21"/>
        </w:rPr>
        <w:t xml:space="preserve"> odpovídající ceně díla </w:t>
      </w:r>
      <w:r w:rsidR="00C760AC" w:rsidRPr="00163478">
        <w:rPr>
          <w:sz w:val="21"/>
          <w:szCs w:val="21"/>
        </w:rPr>
        <w:t>vč.</w:t>
      </w:r>
      <w:r w:rsidRPr="00163478">
        <w:rPr>
          <w:sz w:val="21"/>
          <w:szCs w:val="21"/>
        </w:rPr>
        <w:t xml:space="preserve"> DPH</w:t>
      </w:r>
      <w:r w:rsidR="00243D9F">
        <w:rPr>
          <w:sz w:val="21"/>
          <w:szCs w:val="21"/>
        </w:rPr>
        <w:t>.</w:t>
      </w:r>
    </w:p>
    <w:p w14:paraId="63A9C8A2" w14:textId="0143BC3E" w:rsidR="00475E7A" w:rsidRPr="00163478" w:rsidRDefault="001C23D8" w:rsidP="001C23D8">
      <w:pPr>
        <w:tabs>
          <w:tab w:val="left" w:pos="540"/>
        </w:tabs>
        <w:spacing w:before="120" w:after="120"/>
        <w:ind w:left="540"/>
        <w:jc w:val="both"/>
        <w:rPr>
          <w:sz w:val="21"/>
          <w:szCs w:val="21"/>
        </w:rPr>
      </w:pPr>
      <w:r w:rsidRPr="00163478">
        <w:rPr>
          <w:sz w:val="21"/>
          <w:szCs w:val="21"/>
        </w:rPr>
        <w:t xml:space="preserve">Zhotovitel je povinen být pojištěn proti stavebním a montážním rizikům vztahujícím se k předmětu budovaného díla. Zhotovitel je povinen být po celou dobu zhotovování díla pojištěn </w:t>
      </w:r>
      <w:r w:rsidR="00C760AC" w:rsidRPr="00163478">
        <w:rPr>
          <w:sz w:val="21"/>
          <w:szCs w:val="21"/>
        </w:rPr>
        <w:t xml:space="preserve">minimálně </w:t>
      </w:r>
      <w:r w:rsidR="00475E7A" w:rsidRPr="00163478">
        <w:rPr>
          <w:sz w:val="21"/>
          <w:szCs w:val="21"/>
        </w:rPr>
        <w:t>ve</w:t>
      </w:r>
      <w:r w:rsidRPr="00163478">
        <w:rPr>
          <w:sz w:val="21"/>
          <w:szCs w:val="21"/>
        </w:rPr>
        <w:t xml:space="preserve"> výš</w:t>
      </w:r>
      <w:r w:rsidR="00475E7A" w:rsidRPr="00163478">
        <w:rPr>
          <w:sz w:val="21"/>
          <w:szCs w:val="21"/>
        </w:rPr>
        <w:t>i</w:t>
      </w:r>
      <w:r w:rsidR="00C760AC" w:rsidRPr="00163478">
        <w:rPr>
          <w:sz w:val="21"/>
          <w:szCs w:val="21"/>
        </w:rPr>
        <w:t xml:space="preserve"> </w:t>
      </w:r>
      <w:r w:rsidRPr="00163478">
        <w:rPr>
          <w:sz w:val="21"/>
          <w:szCs w:val="21"/>
        </w:rPr>
        <w:t xml:space="preserve">odpovídající ceně díla </w:t>
      </w:r>
      <w:r w:rsidR="00C760AC" w:rsidRPr="00163478">
        <w:rPr>
          <w:sz w:val="21"/>
          <w:szCs w:val="21"/>
        </w:rPr>
        <w:t>vč</w:t>
      </w:r>
      <w:r w:rsidR="00666386" w:rsidRPr="00163478">
        <w:rPr>
          <w:sz w:val="21"/>
          <w:szCs w:val="21"/>
        </w:rPr>
        <w:t xml:space="preserve">. </w:t>
      </w:r>
      <w:r w:rsidRPr="00163478">
        <w:rPr>
          <w:sz w:val="21"/>
          <w:szCs w:val="21"/>
        </w:rPr>
        <w:t>DPH</w:t>
      </w:r>
      <w:r w:rsidR="00243D9F">
        <w:rPr>
          <w:sz w:val="21"/>
          <w:szCs w:val="21"/>
        </w:rPr>
        <w:t>.</w:t>
      </w:r>
    </w:p>
    <w:p w14:paraId="0382CE3D" w14:textId="77777777" w:rsidR="001C23D8" w:rsidRPr="00163478" w:rsidRDefault="001C23D8" w:rsidP="001C23D8">
      <w:pPr>
        <w:tabs>
          <w:tab w:val="left" w:pos="540"/>
        </w:tabs>
        <w:spacing w:before="120" w:after="120"/>
        <w:ind w:left="540"/>
        <w:jc w:val="both"/>
        <w:rPr>
          <w:sz w:val="21"/>
          <w:szCs w:val="21"/>
        </w:rPr>
      </w:pPr>
      <w:r w:rsidRPr="00163478">
        <w:rPr>
          <w:sz w:val="21"/>
          <w:szCs w:val="21"/>
        </w:rPr>
        <w:t>Zhotovitel předloží nejpozději v den předání a převzetí staveniště doklady o pojištění.</w:t>
      </w:r>
    </w:p>
    <w:p w14:paraId="4C2EB667" w14:textId="77777777" w:rsidR="00A57BB7" w:rsidRPr="00163478" w:rsidRDefault="00A57BB7" w:rsidP="001C23D8">
      <w:pPr>
        <w:tabs>
          <w:tab w:val="left" w:pos="540"/>
        </w:tabs>
        <w:spacing w:before="120" w:after="120"/>
        <w:ind w:left="540"/>
        <w:jc w:val="both"/>
        <w:rPr>
          <w:sz w:val="21"/>
          <w:szCs w:val="21"/>
        </w:rPr>
      </w:pPr>
      <w:r w:rsidRPr="00163478">
        <w:rPr>
          <w:sz w:val="21"/>
          <w:szCs w:val="21"/>
        </w:rPr>
        <w:t>Pro účely tohoto ustanovení se činnost poddodavatelů považuje za činnost zhotovitele.</w:t>
      </w:r>
    </w:p>
    <w:p w14:paraId="371868C2" w14:textId="77777777" w:rsidR="001C23D8" w:rsidRPr="00163478" w:rsidRDefault="001C23D8" w:rsidP="001B1B9E">
      <w:pPr>
        <w:numPr>
          <w:ilvl w:val="0"/>
          <w:numId w:val="18"/>
        </w:numPr>
        <w:tabs>
          <w:tab w:val="left" w:pos="540"/>
        </w:tabs>
        <w:suppressAutoHyphens/>
        <w:spacing w:before="120" w:after="120"/>
        <w:ind w:left="540" w:hanging="540"/>
        <w:jc w:val="both"/>
        <w:rPr>
          <w:sz w:val="21"/>
          <w:szCs w:val="21"/>
        </w:rPr>
      </w:pPr>
      <w:r w:rsidRPr="00163478">
        <w:rPr>
          <w:sz w:val="21"/>
          <w:szCs w:val="21"/>
        </w:rPr>
        <w:t>Práva objednatele z vady díla</w:t>
      </w:r>
    </w:p>
    <w:p w14:paraId="3E779E10" w14:textId="77777777" w:rsidR="001C23D8" w:rsidRPr="00163478" w:rsidRDefault="001C23D8" w:rsidP="00AB1DF0">
      <w:pPr>
        <w:pStyle w:val="Odstavecseseznamem"/>
        <w:numPr>
          <w:ilvl w:val="1"/>
          <w:numId w:val="30"/>
        </w:numPr>
        <w:spacing w:before="120" w:after="120"/>
        <w:jc w:val="both"/>
        <w:rPr>
          <w:sz w:val="21"/>
          <w:szCs w:val="21"/>
        </w:rPr>
      </w:pPr>
      <w:r w:rsidRPr="00163478">
        <w:rPr>
          <w:sz w:val="21"/>
          <w:szCs w:val="21"/>
        </w:rPr>
        <w:t>Vady díla jsou odchylky díla od výsledku stanoveného touto smlouvou a od způsobilosti předmětu díla k naplnění účelu této smlouvy.</w:t>
      </w:r>
    </w:p>
    <w:p w14:paraId="0DF79F83" w14:textId="77777777" w:rsidR="001D2D1B" w:rsidRPr="00163478" w:rsidRDefault="001D2D1B" w:rsidP="001D2D1B">
      <w:pPr>
        <w:pStyle w:val="Odstavecseseznamem"/>
        <w:spacing w:before="120" w:after="120"/>
        <w:jc w:val="both"/>
        <w:rPr>
          <w:sz w:val="21"/>
          <w:szCs w:val="21"/>
        </w:rPr>
      </w:pPr>
    </w:p>
    <w:p w14:paraId="6FAF13F1" w14:textId="77777777" w:rsidR="001C23D8" w:rsidRPr="00163478" w:rsidRDefault="001C23D8" w:rsidP="00AB1DF0">
      <w:pPr>
        <w:pStyle w:val="Odstavecseseznamem"/>
        <w:numPr>
          <w:ilvl w:val="1"/>
          <w:numId w:val="30"/>
        </w:numPr>
        <w:spacing w:before="120" w:after="120"/>
        <w:jc w:val="both"/>
        <w:rPr>
          <w:sz w:val="21"/>
          <w:szCs w:val="21"/>
        </w:rPr>
      </w:pPr>
      <w:r w:rsidRPr="00163478">
        <w:rPr>
          <w:sz w:val="21"/>
          <w:szCs w:val="21"/>
        </w:rPr>
        <w:t>Objednateli vznikají práva z vad, které má dílo v době předání a převzetí</w:t>
      </w:r>
      <w:r w:rsidR="001D2D1B" w:rsidRPr="00163478">
        <w:rPr>
          <w:sz w:val="21"/>
          <w:szCs w:val="21"/>
        </w:rPr>
        <w:t>.</w:t>
      </w:r>
    </w:p>
    <w:p w14:paraId="2A9CFCF6" w14:textId="77777777" w:rsidR="001D2D1B" w:rsidRPr="00163478" w:rsidRDefault="001D2D1B" w:rsidP="001D2D1B">
      <w:pPr>
        <w:pStyle w:val="Odstavecseseznamem"/>
        <w:rPr>
          <w:sz w:val="21"/>
          <w:szCs w:val="21"/>
        </w:rPr>
      </w:pPr>
    </w:p>
    <w:p w14:paraId="63A13F4F" w14:textId="77777777" w:rsidR="001C23D8" w:rsidRPr="00163478" w:rsidRDefault="001C23D8" w:rsidP="00AB1DF0">
      <w:pPr>
        <w:pStyle w:val="Odstavecseseznamem"/>
        <w:numPr>
          <w:ilvl w:val="1"/>
          <w:numId w:val="30"/>
        </w:numPr>
        <w:spacing w:before="120" w:after="120"/>
        <w:jc w:val="both"/>
        <w:rPr>
          <w:sz w:val="21"/>
          <w:szCs w:val="21"/>
        </w:rPr>
      </w:pPr>
      <w:r w:rsidRPr="00163478">
        <w:rPr>
          <w:sz w:val="21"/>
          <w:szCs w:val="21"/>
        </w:rPr>
        <w:t>Smluvní strany se dohodly, že délka promlčecí doby pro uplatnění nároků objednatele z práv z vad, které má dílo v době předání a převzetí se prodlužuje na 10 let.</w:t>
      </w:r>
    </w:p>
    <w:p w14:paraId="3C06A0A7" w14:textId="77777777" w:rsidR="001D2D1B" w:rsidRPr="00163478" w:rsidRDefault="001D2D1B" w:rsidP="001D2D1B">
      <w:pPr>
        <w:pStyle w:val="Odstavecseseznamem"/>
        <w:rPr>
          <w:sz w:val="21"/>
          <w:szCs w:val="21"/>
        </w:rPr>
      </w:pPr>
    </w:p>
    <w:p w14:paraId="654DF02C" w14:textId="77777777" w:rsidR="001C23D8" w:rsidRPr="00163478" w:rsidRDefault="001C23D8" w:rsidP="00AB1DF0">
      <w:pPr>
        <w:pStyle w:val="Odstavecseseznamem"/>
        <w:numPr>
          <w:ilvl w:val="1"/>
          <w:numId w:val="30"/>
        </w:numPr>
        <w:spacing w:before="120" w:after="120"/>
        <w:jc w:val="both"/>
        <w:rPr>
          <w:sz w:val="21"/>
          <w:szCs w:val="21"/>
        </w:rPr>
      </w:pPr>
      <w:r w:rsidRPr="0016347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A03A917" w14:textId="77777777" w:rsidR="001C23D8" w:rsidRPr="00163478" w:rsidRDefault="001C23D8" w:rsidP="001B1B9E">
      <w:pPr>
        <w:numPr>
          <w:ilvl w:val="0"/>
          <w:numId w:val="18"/>
        </w:numPr>
        <w:tabs>
          <w:tab w:val="left" w:pos="540"/>
        </w:tabs>
        <w:suppressAutoHyphens/>
        <w:spacing w:before="120" w:after="120"/>
        <w:ind w:left="540" w:hanging="540"/>
        <w:jc w:val="both"/>
        <w:rPr>
          <w:sz w:val="21"/>
          <w:szCs w:val="21"/>
        </w:rPr>
      </w:pPr>
      <w:r w:rsidRPr="00163478">
        <w:rPr>
          <w:sz w:val="21"/>
          <w:szCs w:val="21"/>
        </w:rPr>
        <w:t>Záruka za jakost</w:t>
      </w:r>
    </w:p>
    <w:p w14:paraId="797AC0C7" w14:textId="77777777" w:rsidR="001C23D8" w:rsidRPr="00163478" w:rsidRDefault="001C23D8" w:rsidP="00C60E32">
      <w:pPr>
        <w:numPr>
          <w:ilvl w:val="1"/>
          <w:numId w:val="18"/>
        </w:numPr>
        <w:tabs>
          <w:tab w:val="left" w:pos="709"/>
        </w:tabs>
        <w:suppressAutoHyphens/>
        <w:spacing w:before="120" w:after="120"/>
        <w:ind w:left="900"/>
        <w:jc w:val="both"/>
        <w:rPr>
          <w:sz w:val="21"/>
          <w:szCs w:val="21"/>
        </w:rPr>
      </w:pPr>
      <w:r w:rsidRPr="00163478">
        <w:rPr>
          <w:sz w:val="21"/>
          <w:szCs w:val="21"/>
        </w:rPr>
        <w:t>Zhotovitel poskytuje na provedení díla záruku:</w:t>
      </w:r>
    </w:p>
    <w:p w14:paraId="75428202" w14:textId="458F6629" w:rsidR="00B65A52" w:rsidRPr="00163478" w:rsidRDefault="00B65A52" w:rsidP="00B65A52">
      <w:pPr>
        <w:tabs>
          <w:tab w:val="left" w:pos="709"/>
        </w:tabs>
        <w:suppressAutoHyphens/>
        <w:spacing w:before="120" w:after="120"/>
        <w:jc w:val="both"/>
        <w:rPr>
          <w:sz w:val="21"/>
          <w:szCs w:val="21"/>
        </w:rPr>
      </w:pPr>
      <w:r w:rsidRPr="00163478">
        <w:rPr>
          <w:sz w:val="21"/>
          <w:szCs w:val="21"/>
        </w:rPr>
        <w:tab/>
        <w:t xml:space="preserve">   Záruka </w:t>
      </w:r>
      <w:r w:rsidR="0016314F">
        <w:rPr>
          <w:sz w:val="21"/>
          <w:szCs w:val="21"/>
        </w:rPr>
        <w:t>za</w:t>
      </w:r>
      <w:r w:rsidRPr="00163478">
        <w:rPr>
          <w:sz w:val="21"/>
          <w:szCs w:val="21"/>
        </w:rPr>
        <w:t xml:space="preserve"> veškeré plnění, není-li stanoveno jinak</w:t>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t>60 měsíců</w:t>
      </w:r>
    </w:p>
    <w:p w14:paraId="13828057" w14:textId="776FCEE9" w:rsidR="001C23D8" w:rsidRPr="00163478" w:rsidRDefault="001C23D8" w:rsidP="001C23D8">
      <w:pPr>
        <w:numPr>
          <w:ilvl w:val="1"/>
          <w:numId w:val="18"/>
        </w:numPr>
        <w:tabs>
          <w:tab w:val="left" w:pos="900"/>
        </w:tabs>
        <w:suppressAutoHyphens/>
        <w:spacing w:before="120" w:after="120"/>
        <w:ind w:left="896" w:hanging="357"/>
        <w:jc w:val="both"/>
        <w:rPr>
          <w:sz w:val="21"/>
          <w:szCs w:val="21"/>
        </w:rPr>
      </w:pPr>
      <w:r w:rsidRPr="00163478">
        <w:rPr>
          <w:sz w:val="21"/>
          <w:szCs w:val="21"/>
        </w:rPr>
        <w:t>V případě nesplnění povinností zhotovitele stanovených v č</w:t>
      </w:r>
      <w:r w:rsidR="00A57BB7" w:rsidRPr="00163478">
        <w:rPr>
          <w:sz w:val="21"/>
          <w:szCs w:val="21"/>
        </w:rPr>
        <w:t xml:space="preserve">l. </w:t>
      </w:r>
      <w:r w:rsidR="006F3470">
        <w:rPr>
          <w:sz w:val="21"/>
          <w:szCs w:val="21"/>
        </w:rPr>
        <w:t>VIII</w:t>
      </w:r>
      <w:r w:rsidRPr="00163478">
        <w:rPr>
          <w:sz w:val="21"/>
          <w:szCs w:val="21"/>
        </w:rPr>
        <w:t>. odst. 3.</w:t>
      </w:r>
      <w:r w:rsidR="000C08CD" w:rsidRPr="00163478">
        <w:rPr>
          <w:sz w:val="21"/>
          <w:szCs w:val="21"/>
        </w:rPr>
        <w:t xml:space="preserve"> </w:t>
      </w:r>
      <w:r w:rsidRPr="00163478">
        <w:rPr>
          <w:sz w:val="21"/>
          <w:szCs w:val="21"/>
        </w:rPr>
        <w:t>této smlouvy se prodlužuje záruka na všechna plnění související s nesplněním povinnosti na 1,3 násobek lhůty stanovené v odst. 4.1 tohoto článku pro toto plnění.</w:t>
      </w:r>
    </w:p>
    <w:p w14:paraId="10823597" w14:textId="53ACD11D" w:rsidR="001C23D8" w:rsidRPr="00163478" w:rsidRDefault="001C23D8" w:rsidP="001C23D8">
      <w:pPr>
        <w:numPr>
          <w:ilvl w:val="1"/>
          <w:numId w:val="18"/>
        </w:numPr>
        <w:tabs>
          <w:tab w:val="left" w:pos="900"/>
        </w:tabs>
        <w:suppressAutoHyphens/>
        <w:spacing w:before="120" w:after="120"/>
        <w:ind w:left="896" w:hanging="357"/>
        <w:jc w:val="both"/>
        <w:rPr>
          <w:sz w:val="21"/>
          <w:szCs w:val="21"/>
        </w:rPr>
      </w:pPr>
      <w:r w:rsidRPr="00163478">
        <w:rPr>
          <w:sz w:val="21"/>
          <w:szCs w:val="21"/>
        </w:rPr>
        <w:t>Záruční doba začne běžet dnem podpisu protokolu o předání stavby nebo v případě, že byly zjištěny vady dnem podpisu protokolu o předání a převzet</w:t>
      </w:r>
      <w:r w:rsidR="00762AE5" w:rsidRPr="00163478">
        <w:rPr>
          <w:sz w:val="21"/>
          <w:szCs w:val="21"/>
        </w:rPr>
        <w:t>í díla</w:t>
      </w:r>
      <w:r w:rsidR="00803BD8" w:rsidRPr="00163478">
        <w:rPr>
          <w:sz w:val="21"/>
          <w:szCs w:val="21"/>
        </w:rPr>
        <w:t>.</w:t>
      </w:r>
    </w:p>
    <w:p w14:paraId="6E4EAD3B"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B58A64B"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 xml:space="preserve">Objednatel je povinen uplatňovat u zhotovitele práva z poskytnuté záruky písemně, nejpozději do 30 dnů </w:t>
      </w:r>
      <w:r w:rsidRPr="0016347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0F8A5ED1" w14:textId="77777777" w:rsidR="001C23D8" w:rsidRPr="00163478" w:rsidRDefault="001C23D8" w:rsidP="001C23D8">
      <w:pPr>
        <w:numPr>
          <w:ilvl w:val="0"/>
          <w:numId w:val="18"/>
        </w:numPr>
        <w:tabs>
          <w:tab w:val="left" w:pos="540"/>
        </w:tabs>
        <w:suppressAutoHyphens/>
        <w:spacing w:before="120" w:after="120"/>
        <w:ind w:left="540" w:hanging="540"/>
        <w:jc w:val="both"/>
        <w:rPr>
          <w:sz w:val="21"/>
          <w:szCs w:val="21"/>
        </w:rPr>
      </w:pPr>
      <w:r w:rsidRPr="00163478">
        <w:rPr>
          <w:sz w:val="21"/>
          <w:szCs w:val="21"/>
        </w:rPr>
        <w:t xml:space="preserve">Smluvní pokuta </w:t>
      </w:r>
    </w:p>
    <w:p w14:paraId="4A6434B1"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Objednatel může na zhotoviteli uplatnit následující smluvní pokuty až do uvedené výše a zhotovitel se zavazuje tyto smluvní pokuty uplatněné objednatelem zaplatit.</w:t>
      </w:r>
    </w:p>
    <w:p w14:paraId="0146500F" w14:textId="77777777" w:rsidR="00C1164B" w:rsidRPr="00163478" w:rsidRDefault="00C1164B" w:rsidP="00C1164B">
      <w:pPr>
        <w:ind w:left="896"/>
        <w:jc w:val="both"/>
        <w:rPr>
          <w:sz w:val="21"/>
          <w:szCs w:val="21"/>
        </w:rPr>
      </w:pPr>
      <w:r w:rsidRPr="00163478">
        <w:rPr>
          <w:sz w:val="21"/>
          <w:szCs w:val="21"/>
        </w:rPr>
        <w:t>V případě prodlení zhotovitele s plněním této smlouvy oproti lhůtám</w:t>
      </w:r>
    </w:p>
    <w:p w14:paraId="0179F631" w14:textId="62E72DBC" w:rsidR="00C1164B" w:rsidRPr="00163478" w:rsidRDefault="00C1164B" w:rsidP="00C1164B">
      <w:pPr>
        <w:ind w:left="896"/>
        <w:jc w:val="both"/>
        <w:rPr>
          <w:sz w:val="21"/>
          <w:szCs w:val="21"/>
        </w:rPr>
      </w:pPr>
      <w:r w:rsidRPr="00163478">
        <w:rPr>
          <w:sz w:val="21"/>
          <w:szCs w:val="21"/>
        </w:rPr>
        <w:t>dle čl. </w:t>
      </w:r>
      <w:r w:rsidR="0016314F">
        <w:rPr>
          <w:sz w:val="21"/>
          <w:szCs w:val="21"/>
        </w:rPr>
        <w:t>I</w:t>
      </w:r>
      <w:r w:rsidRPr="00163478">
        <w:rPr>
          <w:sz w:val="21"/>
          <w:szCs w:val="21"/>
        </w:rPr>
        <w:t>V. odst. 1. této smlouvy</w:t>
      </w:r>
      <w:r w:rsidR="002549C8" w:rsidRPr="00163478">
        <w:rPr>
          <w:sz w:val="21"/>
          <w:szCs w:val="21"/>
        </w:rPr>
        <w:tab/>
      </w:r>
      <w:r w:rsidR="002549C8" w:rsidRPr="00163478">
        <w:rPr>
          <w:sz w:val="21"/>
          <w:szCs w:val="21"/>
        </w:rPr>
        <w:tab/>
      </w:r>
      <w:r w:rsidR="002549C8" w:rsidRPr="00163478">
        <w:rPr>
          <w:sz w:val="21"/>
          <w:szCs w:val="21"/>
        </w:rPr>
        <w:tab/>
      </w:r>
      <w:r w:rsidRPr="00163478">
        <w:rPr>
          <w:color w:val="FF0000"/>
          <w:sz w:val="21"/>
          <w:szCs w:val="21"/>
        </w:rPr>
        <w:tab/>
      </w:r>
      <w:r w:rsidRPr="00163478">
        <w:rPr>
          <w:color w:val="FF0000"/>
          <w:sz w:val="21"/>
          <w:szCs w:val="21"/>
        </w:rPr>
        <w:tab/>
      </w:r>
      <w:r w:rsidRPr="00163478">
        <w:rPr>
          <w:color w:val="FF0000"/>
          <w:sz w:val="21"/>
          <w:szCs w:val="21"/>
        </w:rPr>
        <w:tab/>
      </w:r>
      <w:r w:rsidRPr="00163478">
        <w:rPr>
          <w:color w:val="FF0000"/>
          <w:sz w:val="21"/>
          <w:szCs w:val="21"/>
        </w:rPr>
        <w:tab/>
      </w:r>
      <w:r w:rsidRPr="00163478">
        <w:rPr>
          <w:color w:val="FF0000"/>
          <w:sz w:val="21"/>
          <w:szCs w:val="21"/>
        </w:rPr>
        <w:tab/>
      </w:r>
      <w:r w:rsidR="00661148" w:rsidRPr="00163478">
        <w:rPr>
          <w:sz w:val="21"/>
          <w:szCs w:val="21"/>
        </w:rPr>
        <w:t>1</w:t>
      </w:r>
      <w:r w:rsidRPr="00163478">
        <w:rPr>
          <w:sz w:val="21"/>
          <w:szCs w:val="21"/>
        </w:rPr>
        <w:t>.000,- Kč denně</w:t>
      </w:r>
    </w:p>
    <w:p w14:paraId="3EE665C2" w14:textId="77777777" w:rsidR="00C1164B" w:rsidRPr="00163478" w:rsidRDefault="00C1164B" w:rsidP="00C1164B">
      <w:pPr>
        <w:ind w:left="896"/>
        <w:jc w:val="both"/>
        <w:rPr>
          <w:sz w:val="21"/>
          <w:szCs w:val="21"/>
        </w:rPr>
      </w:pPr>
    </w:p>
    <w:p w14:paraId="27DA8C0B" w14:textId="77777777" w:rsidR="00C1164B" w:rsidRPr="00163478" w:rsidRDefault="00C1164B" w:rsidP="00C1164B">
      <w:pPr>
        <w:ind w:left="896"/>
        <w:jc w:val="both"/>
        <w:rPr>
          <w:sz w:val="21"/>
          <w:szCs w:val="21"/>
        </w:rPr>
      </w:pPr>
      <w:r w:rsidRPr="00163478">
        <w:rPr>
          <w:sz w:val="21"/>
          <w:szCs w:val="21"/>
        </w:rPr>
        <w:t>Zpoždění prací oproti schválenému harmonogramu prací věcnému v příloze č.</w:t>
      </w:r>
    </w:p>
    <w:p w14:paraId="063B54F2" w14:textId="77777777" w:rsidR="00C1164B" w:rsidRPr="00163478" w:rsidRDefault="00C1164B" w:rsidP="00C1164B">
      <w:pPr>
        <w:ind w:left="896"/>
        <w:jc w:val="both"/>
        <w:rPr>
          <w:sz w:val="21"/>
          <w:szCs w:val="21"/>
        </w:rPr>
      </w:pPr>
      <w:r w:rsidRPr="00163478">
        <w:rPr>
          <w:sz w:val="21"/>
          <w:szCs w:val="21"/>
        </w:rPr>
        <w:t>2 o více než 15 dnů</w:t>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00661148" w:rsidRPr="00163478">
        <w:rPr>
          <w:sz w:val="21"/>
          <w:szCs w:val="21"/>
        </w:rPr>
        <w:t>1</w:t>
      </w:r>
      <w:r w:rsidRPr="00163478">
        <w:rPr>
          <w:sz w:val="21"/>
          <w:szCs w:val="21"/>
        </w:rPr>
        <w:t>.000,- Kč denně</w:t>
      </w:r>
    </w:p>
    <w:p w14:paraId="2D367E50" w14:textId="77777777" w:rsidR="00C1164B" w:rsidRPr="00163478" w:rsidRDefault="00C1164B" w:rsidP="001C23D8">
      <w:pPr>
        <w:spacing w:before="120" w:after="120"/>
        <w:ind w:left="896"/>
        <w:jc w:val="both"/>
        <w:rPr>
          <w:sz w:val="21"/>
          <w:szCs w:val="21"/>
        </w:rPr>
      </w:pPr>
      <w:r w:rsidRPr="00163478">
        <w:rPr>
          <w:sz w:val="21"/>
          <w:szCs w:val="21"/>
        </w:rPr>
        <w:t>V případě prodlení zhotovitele s převzetím prostoru staveniště</w:t>
      </w:r>
      <w:r w:rsidRPr="00163478">
        <w:rPr>
          <w:sz w:val="21"/>
          <w:szCs w:val="21"/>
        </w:rPr>
        <w:tab/>
      </w:r>
      <w:r w:rsidRPr="00163478">
        <w:rPr>
          <w:sz w:val="21"/>
          <w:szCs w:val="21"/>
        </w:rPr>
        <w:tab/>
      </w:r>
      <w:r w:rsidRPr="00163478">
        <w:rPr>
          <w:sz w:val="21"/>
          <w:szCs w:val="21"/>
        </w:rPr>
        <w:tab/>
      </w:r>
      <w:r w:rsidRPr="00163478">
        <w:rPr>
          <w:sz w:val="21"/>
          <w:szCs w:val="21"/>
        </w:rPr>
        <w:tab/>
      </w:r>
      <w:r w:rsidR="00661148" w:rsidRPr="00163478">
        <w:rPr>
          <w:sz w:val="21"/>
          <w:szCs w:val="21"/>
        </w:rPr>
        <w:t>1</w:t>
      </w:r>
      <w:r w:rsidRPr="00163478">
        <w:rPr>
          <w:sz w:val="21"/>
          <w:szCs w:val="21"/>
        </w:rPr>
        <w:t>.000,- Kč denně</w:t>
      </w:r>
    </w:p>
    <w:p w14:paraId="1E9897F5" w14:textId="77777777" w:rsidR="00C1164B" w:rsidRPr="00163478" w:rsidRDefault="00C1164B" w:rsidP="00C1164B">
      <w:pPr>
        <w:ind w:left="896"/>
        <w:jc w:val="both"/>
        <w:rPr>
          <w:sz w:val="21"/>
          <w:szCs w:val="21"/>
        </w:rPr>
      </w:pPr>
      <w:r w:rsidRPr="00163478">
        <w:rPr>
          <w:sz w:val="21"/>
          <w:szCs w:val="21"/>
        </w:rPr>
        <w:t>V případě prodlení zhotovitele s odstraněním vad, na něž se vztahuje záruka</w:t>
      </w:r>
    </w:p>
    <w:p w14:paraId="5F0A6420" w14:textId="77777777" w:rsidR="00C1164B" w:rsidRPr="00163478" w:rsidRDefault="00C1164B" w:rsidP="00C1164B">
      <w:pPr>
        <w:ind w:left="896"/>
        <w:jc w:val="both"/>
        <w:rPr>
          <w:sz w:val="21"/>
          <w:szCs w:val="21"/>
        </w:rPr>
      </w:pPr>
      <w:r w:rsidRPr="00163478">
        <w:rPr>
          <w:sz w:val="21"/>
          <w:szCs w:val="21"/>
        </w:rPr>
        <w:t>a vad, které má dílo v době předání a převzetí stavby</w:t>
      </w:r>
      <w:r w:rsidRPr="00163478">
        <w:rPr>
          <w:sz w:val="21"/>
          <w:szCs w:val="21"/>
        </w:rPr>
        <w:tab/>
      </w:r>
      <w:r w:rsidRPr="00163478">
        <w:rPr>
          <w:sz w:val="21"/>
          <w:szCs w:val="21"/>
        </w:rPr>
        <w:tab/>
      </w:r>
      <w:r w:rsidRPr="00163478">
        <w:rPr>
          <w:sz w:val="21"/>
          <w:szCs w:val="21"/>
        </w:rPr>
        <w:tab/>
      </w:r>
      <w:r w:rsidRPr="00163478">
        <w:rPr>
          <w:sz w:val="21"/>
          <w:szCs w:val="21"/>
        </w:rPr>
        <w:tab/>
      </w:r>
      <w:r w:rsidRPr="00163478">
        <w:rPr>
          <w:sz w:val="21"/>
          <w:szCs w:val="21"/>
        </w:rPr>
        <w:tab/>
      </w:r>
      <w:r w:rsidR="00661148" w:rsidRPr="00163478">
        <w:rPr>
          <w:sz w:val="21"/>
          <w:szCs w:val="21"/>
        </w:rPr>
        <w:t>5</w:t>
      </w:r>
      <w:r w:rsidRPr="00163478">
        <w:rPr>
          <w:sz w:val="21"/>
          <w:szCs w:val="21"/>
        </w:rPr>
        <w:t>00,- Kč denně</w:t>
      </w:r>
    </w:p>
    <w:p w14:paraId="2CAFFC76" w14:textId="77777777" w:rsidR="00C1164B" w:rsidRPr="00163478" w:rsidRDefault="00C1164B" w:rsidP="00C1164B">
      <w:pPr>
        <w:ind w:left="896"/>
        <w:jc w:val="both"/>
        <w:rPr>
          <w:sz w:val="21"/>
          <w:szCs w:val="21"/>
        </w:rPr>
      </w:pPr>
    </w:p>
    <w:p w14:paraId="65839B1C" w14:textId="77777777" w:rsidR="00C1164B" w:rsidRPr="00163478" w:rsidRDefault="00C1164B" w:rsidP="00951A4B">
      <w:pPr>
        <w:jc w:val="both"/>
        <w:rPr>
          <w:sz w:val="21"/>
          <w:szCs w:val="21"/>
        </w:rPr>
      </w:pPr>
    </w:p>
    <w:p w14:paraId="04E2607C" w14:textId="77777777" w:rsidR="00C1164B" w:rsidRPr="00163478" w:rsidRDefault="00C1164B" w:rsidP="00C1164B">
      <w:pPr>
        <w:ind w:left="896"/>
        <w:jc w:val="both"/>
        <w:rPr>
          <w:sz w:val="21"/>
          <w:szCs w:val="21"/>
        </w:rPr>
      </w:pPr>
      <w:r w:rsidRPr="00163478">
        <w:rPr>
          <w:sz w:val="21"/>
          <w:szCs w:val="21"/>
        </w:rPr>
        <w:t xml:space="preserve">V případě provádění díla poddodavatelem, pro kterého objednatel neudělil </w:t>
      </w:r>
    </w:p>
    <w:p w14:paraId="7B9C2A51" w14:textId="77777777" w:rsidR="00C1164B" w:rsidRPr="00163478" w:rsidRDefault="00C1164B" w:rsidP="00C1164B">
      <w:pPr>
        <w:ind w:left="896"/>
        <w:jc w:val="both"/>
        <w:rPr>
          <w:sz w:val="21"/>
          <w:szCs w:val="21"/>
        </w:rPr>
      </w:pPr>
      <w:r w:rsidRPr="00163478">
        <w:rPr>
          <w:sz w:val="21"/>
          <w:szCs w:val="21"/>
        </w:rPr>
        <w:lastRenderedPageBreak/>
        <w:t>souhlas, je-li souhlas v této smlouvě vyžadován, nebo poddodavatelem,</w:t>
      </w:r>
      <w:r w:rsidRPr="00163478">
        <w:rPr>
          <w:sz w:val="21"/>
          <w:szCs w:val="21"/>
        </w:rPr>
        <w:tab/>
      </w:r>
      <w:r w:rsidRPr="00163478">
        <w:rPr>
          <w:sz w:val="21"/>
          <w:szCs w:val="21"/>
        </w:rPr>
        <w:tab/>
      </w:r>
      <w:r w:rsidRPr="00163478">
        <w:rPr>
          <w:sz w:val="21"/>
          <w:szCs w:val="21"/>
        </w:rPr>
        <w:tab/>
      </w:r>
      <w:r w:rsidR="00DB6187" w:rsidRPr="00163478">
        <w:rPr>
          <w:sz w:val="21"/>
          <w:szCs w:val="21"/>
        </w:rPr>
        <w:t>5</w:t>
      </w:r>
      <w:r w:rsidRPr="00163478">
        <w:rPr>
          <w:sz w:val="21"/>
          <w:szCs w:val="21"/>
        </w:rPr>
        <w:t>.000,-Kč za</w:t>
      </w:r>
    </w:p>
    <w:p w14:paraId="31106B40" w14:textId="77777777" w:rsidR="00C1164B" w:rsidRPr="00163478" w:rsidRDefault="00C1164B" w:rsidP="00C1164B">
      <w:pPr>
        <w:ind w:left="896"/>
        <w:jc w:val="both"/>
        <w:rPr>
          <w:sz w:val="21"/>
          <w:szCs w:val="21"/>
        </w:rPr>
      </w:pPr>
      <w:r w:rsidRPr="00163478">
        <w:rPr>
          <w:sz w:val="21"/>
          <w:szCs w:val="21"/>
        </w:rPr>
        <w:t>který nebyl objednateli oznámen, je-li oznámení v této smlouvě vyžadováno</w:t>
      </w:r>
      <w:r w:rsidRPr="00163478">
        <w:rPr>
          <w:sz w:val="21"/>
          <w:szCs w:val="21"/>
        </w:rPr>
        <w:tab/>
      </w:r>
      <w:r w:rsidRPr="00163478">
        <w:rPr>
          <w:sz w:val="21"/>
          <w:szCs w:val="21"/>
        </w:rPr>
        <w:tab/>
        <w:t>poddodavatele</w:t>
      </w:r>
    </w:p>
    <w:p w14:paraId="5DEF399C" w14:textId="77777777" w:rsidR="00C1164B" w:rsidRPr="00163478" w:rsidRDefault="00C1164B" w:rsidP="00C1164B">
      <w:pPr>
        <w:ind w:left="896"/>
        <w:jc w:val="both"/>
        <w:rPr>
          <w:sz w:val="21"/>
          <w:szCs w:val="21"/>
        </w:rPr>
      </w:pPr>
    </w:p>
    <w:p w14:paraId="3D81FAD3" w14:textId="77777777" w:rsidR="001C23D8" w:rsidRPr="00163478" w:rsidRDefault="001C23D8" w:rsidP="001C23D8">
      <w:pPr>
        <w:spacing w:before="120" w:after="120"/>
        <w:ind w:left="896"/>
        <w:jc w:val="both"/>
        <w:rPr>
          <w:sz w:val="21"/>
          <w:szCs w:val="21"/>
        </w:rPr>
      </w:pPr>
      <w:r w:rsidRPr="00163478">
        <w:rPr>
          <w:sz w:val="21"/>
          <w:szCs w:val="21"/>
        </w:rPr>
        <w:t xml:space="preserve">V případě, že by porušení konkrétní povinností zhotovitele, znamenalo možnost uplatnit více sjednaných smluvních pokut, použije se pro takové porušení pouze jedna, a to </w:t>
      </w:r>
      <w:r w:rsidR="00395DE7" w:rsidRPr="00163478">
        <w:rPr>
          <w:sz w:val="21"/>
          <w:szCs w:val="21"/>
        </w:rPr>
        <w:t>tu sjednanou pro konkrétní porušení povinnosti</w:t>
      </w:r>
      <w:r w:rsidRPr="00163478">
        <w:rPr>
          <w:sz w:val="21"/>
          <w:szCs w:val="21"/>
        </w:rPr>
        <w:t>.</w:t>
      </w:r>
    </w:p>
    <w:p w14:paraId="3E8052BC" w14:textId="77777777" w:rsidR="001C23D8" w:rsidRPr="00163478" w:rsidRDefault="001C23D8" w:rsidP="001C23D8">
      <w:pPr>
        <w:numPr>
          <w:ilvl w:val="1"/>
          <w:numId w:val="18"/>
        </w:numPr>
        <w:tabs>
          <w:tab w:val="left" w:pos="900"/>
        </w:tabs>
        <w:suppressAutoHyphens/>
        <w:spacing w:before="120" w:after="120"/>
        <w:ind w:left="896" w:hanging="357"/>
        <w:jc w:val="both"/>
        <w:rPr>
          <w:sz w:val="21"/>
          <w:szCs w:val="21"/>
        </w:rPr>
      </w:pPr>
      <w:r w:rsidRPr="00163478">
        <w:rPr>
          <w:sz w:val="21"/>
          <w:szCs w:val="21"/>
        </w:rPr>
        <w:t>Smluvní pokuty jsou započitatelné vůči peněžitým závazkům souvisejících s touto smlouvou.</w:t>
      </w:r>
    </w:p>
    <w:p w14:paraId="5BF2C738"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Ke smluvní pokutě bude vystavena písemná výzva</w:t>
      </w:r>
      <w:r w:rsidR="00732829" w:rsidRPr="00163478">
        <w:rPr>
          <w:sz w:val="21"/>
          <w:szCs w:val="21"/>
        </w:rPr>
        <w:t xml:space="preserve"> případně faktura</w:t>
      </w:r>
      <w:r w:rsidRPr="00163478">
        <w:rPr>
          <w:sz w:val="21"/>
          <w:szCs w:val="21"/>
        </w:rPr>
        <w:t>, která bude doručena druhé smluvní s</w:t>
      </w:r>
      <w:r w:rsidR="00732829" w:rsidRPr="00163478">
        <w:rPr>
          <w:sz w:val="21"/>
          <w:szCs w:val="21"/>
        </w:rPr>
        <w:t xml:space="preserve">traně. Splatnost smluvní   </w:t>
      </w:r>
      <w:r w:rsidRPr="00163478">
        <w:rPr>
          <w:sz w:val="21"/>
          <w:szCs w:val="21"/>
        </w:rPr>
        <w:t>pokuty je do 14 dnů o doručení písemné výzvy</w:t>
      </w:r>
      <w:r w:rsidR="00732829" w:rsidRPr="00163478">
        <w:rPr>
          <w:sz w:val="21"/>
          <w:szCs w:val="21"/>
        </w:rPr>
        <w:t xml:space="preserve"> případně faktury</w:t>
      </w:r>
      <w:r w:rsidRPr="00163478">
        <w:rPr>
          <w:sz w:val="21"/>
          <w:szCs w:val="21"/>
        </w:rPr>
        <w:t>.</w:t>
      </w:r>
    </w:p>
    <w:p w14:paraId="0BD18FC8"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Vedle smluvní pokuty se lze domáhat i náhrady škody v celém rozsahu.</w:t>
      </w:r>
    </w:p>
    <w:p w14:paraId="0185965F" w14:textId="77777777" w:rsidR="001C23D8" w:rsidRPr="00163478" w:rsidRDefault="001C23D8" w:rsidP="001C23D8">
      <w:pPr>
        <w:numPr>
          <w:ilvl w:val="1"/>
          <w:numId w:val="18"/>
        </w:numPr>
        <w:tabs>
          <w:tab w:val="left" w:pos="900"/>
        </w:tabs>
        <w:suppressAutoHyphens/>
        <w:spacing w:before="120" w:after="120"/>
        <w:ind w:left="900"/>
        <w:jc w:val="both"/>
        <w:rPr>
          <w:sz w:val="21"/>
          <w:szCs w:val="21"/>
        </w:rPr>
      </w:pPr>
      <w:r w:rsidRPr="00163478">
        <w:rPr>
          <w:sz w:val="21"/>
          <w:szCs w:val="21"/>
        </w:rPr>
        <w:t xml:space="preserve">Zhotovitel může uplatnit úrok z prodlení ve výši 0,05 % z dlužné částky denně v případě prodlení s úhradou faktur. </w:t>
      </w:r>
    </w:p>
    <w:p w14:paraId="7CE65C27" w14:textId="77777777" w:rsidR="001C23D8" w:rsidRPr="00163478" w:rsidRDefault="001D2D1B" w:rsidP="001D2D1B">
      <w:pPr>
        <w:numPr>
          <w:ilvl w:val="0"/>
          <w:numId w:val="18"/>
        </w:numPr>
        <w:tabs>
          <w:tab w:val="left" w:pos="709"/>
        </w:tabs>
        <w:suppressAutoHyphens/>
        <w:spacing w:before="120" w:after="120"/>
        <w:ind w:left="540" w:hanging="540"/>
        <w:jc w:val="both"/>
        <w:rPr>
          <w:sz w:val="21"/>
          <w:szCs w:val="21"/>
        </w:rPr>
      </w:pPr>
      <w:r w:rsidRPr="00163478">
        <w:rPr>
          <w:sz w:val="21"/>
          <w:szCs w:val="21"/>
        </w:rPr>
        <w:t xml:space="preserve"> </w:t>
      </w:r>
      <w:r w:rsidR="003A02A7" w:rsidRPr="00163478">
        <w:rPr>
          <w:sz w:val="21"/>
          <w:szCs w:val="21"/>
        </w:rPr>
        <w:t xml:space="preserve">  </w:t>
      </w:r>
      <w:r w:rsidR="001C23D8" w:rsidRPr="00163478">
        <w:rPr>
          <w:sz w:val="21"/>
          <w:szCs w:val="21"/>
        </w:rPr>
        <w:t xml:space="preserve">Vlastnické právo k dílu nabývají vlastníci jednotlivých částí stavby postupně tak, jak </w:t>
      </w:r>
      <w:r w:rsidR="003A02A7" w:rsidRPr="00163478">
        <w:rPr>
          <w:sz w:val="21"/>
          <w:szCs w:val="21"/>
        </w:rPr>
        <w:t xml:space="preserve">dílo v důsledku provádění </w:t>
      </w:r>
      <w:r w:rsidR="003A02A7" w:rsidRPr="00163478">
        <w:rPr>
          <w:sz w:val="21"/>
          <w:szCs w:val="21"/>
        </w:rPr>
        <w:br/>
        <w:t xml:space="preserve">   prací </w:t>
      </w:r>
      <w:r w:rsidR="001C23D8" w:rsidRPr="00163478">
        <w:rPr>
          <w:sz w:val="21"/>
          <w:szCs w:val="21"/>
        </w:rPr>
        <w:t xml:space="preserve">narůstá. Nebezpečí škody na věci na vlastníky jednotlivých částí stavby přechází okamžikem předání </w:t>
      </w:r>
      <w:r w:rsidR="003A02A7" w:rsidRPr="00163478">
        <w:rPr>
          <w:sz w:val="21"/>
          <w:szCs w:val="21"/>
        </w:rPr>
        <w:br/>
        <w:t xml:space="preserve">   </w:t>
      </w:r>
      <w:r w:rsidR="001C23D8" w:rsidRPr="00163478">
        <w:rPr>
          <w:sz w:val="21"/>
          <w:szCs w:val="21"/>
        </w:rPr>
        <w:t xml:space="preserve">a převzetí </w:t>
      </w:r>
      <w:r w:rsidR="005F1C76" w:rsidRPr="00163478">
        <w:rPr>
          <w:sz w:val="21"/>
          <w:szCs w:val="21"/>
        </w:rPr>
        <w:t>díla</w:t>
      </w:r>
      <w:r w:rsidR="001C23D8" w:rsidRPr="00163478">
        <w:rPr>
          <w:sz w:val="21"/>
          <w:szCs w:val="21"/>
        </w:rPr>
        <w:t>.</w:t>
      </w:r>
    </w:p>
    <w:p w14:paraId="2C6A335D" w14:textId="77777777" w:rsidR="001C23D8" w:rsidRPr="00163478" w:rsidRDefault="001C23D8" w:rsidP="001C23D8">
      <w:pPr>
        <w:spacing w:before="120" w:after="120"/>
        <w:ind w:left="720"/>
        <w:jc w:val="both"/>
        <w:rPr>
          <w:sz w:val="21"/>
          <w:szCs w:val="21"/>
        </w:rPr>
      </w:pPr>
    </w:p>
    <w:p w14:paraId="01414B15"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t>Ukončení smlouvy</w:t>
      </w:r>
    </w:p>
    <w:p w14:paraId="40EA255E" w14:textId="77777777" w:rsidR="00127F87" w:rsidRPr="00163478" w:rsidRDefault="00127F87" w:rsidP="00480EDE">
      <w:pPr>
        <w:keepNext/>
        <w:keepLines/>
        <w:numPr>
          <w:ilvl w:val="0"/>
          <w:numId w:val="44"/>
        </w:numPr>
        <w:spacing w:before="120" w:after="120"/>
        <w:ind w:left="709" w:hanging="709"/>
        <w:jc w:val="both"/>
        <w:rPr>
          <w:sz w:val="21"/>
          <w:szCs w:val="21"/>
        </w:rPr>
      </w:pPr>
      <w:r w:rsidRPr="00163478">
        <w:rPr>
          <w:sz w:val="21"/>
          <w:szCs w:val="21"/>
        </w:rPr>
        <w:t>Smlouvu lze ukončit písemnou dohodou.</w:t>
      </w:r>
    </w:p>
    <w:p w14:paraId="71A85E97" w14:textId="77777777" w:rsidR="00127F87" w:rsidRPr="00163478" w:rsidRDefault="00127F87" w:rsidP="00480EDE">
      <w:pPr>
        <w:keepNext/>
        <w:keepLines/>
        <w:numPr>
          <w:ilvl w:val="0"/>
          <w:numId w:val="44"/>
        </w:numPr>
        <w:spacing w:before="120" w:after="120"/>
        <w:ind w:left="709" w:hanging="709"/>
        <w:jc w:val="both"/>
        <w:rPr>
          <w:sz w:val="21"/>
          <w:szCs w:val="21"/>
        </w:rPr>
      </w:pPr>
      <w:r w:rsidRPr="00163478">
        <w:rPr>
          <w:sz w:val="21"/>
          <w:szCs w:val="21"/>
        </w:rPr>
        <w:t>Objednatel může od smlouvy odstoupit v případě jejího podstatného porušení zhotovitelem. Za podstatné porušení smlouvy se mj. považuje:</w:t>
      </w:r>
    </w:p>
    <w:p w14:paraId="6341AB2F" w14:textId="77777777" w:rsidR="00127F87" w:rsidRPr="00163478" w:rsidRDefault="00127F87" w:rsidP="00AB1DF0">
      <w:pPr>
        <w:numPr>
          <w:ilvl w:val="2"/>
          <w:numId w:val="19"/>
        </w:numPr>
        <w:ind w:left="1076"/>
        <w:jc w:val="both"/>
        <w:rPr>
          <w:sz w:val="21"/>
          <w:szCs w:val="21"/>
        </w:rPr>
      </w:pPr>
      <w:r w:rsidRPr="00163478">
        <w:rPr>
          <w:sz w:val="21"/>
          <w:szCs w:val="21"/>
        </w:rPr>
        <w:t>Vada díla zjevná v průběhu provádění, pokud ji zhotovitel po písemné výzvě objednatele v době přiměřené neodstraní.</w:t>
      </w:r>
    </w:p>
    <w:p w14:paraId="69510C4E" w14:textId="77777777" w:rsidR="00127F87" w:rsidRPr="00163478" w:rsidRDefault="00127F87" w:rsidP="00AB1DF0">
      <w:pPr>
        <w:numPr>
          <w:ilvl w:val="2"/>
          <w:numId w:val="19"/>
        </w:numPr>
        <w:ind w:left="1076"/>
        <w:jc w:val="both"/>
        <w:rPr>
          <w:sz w:val="21"/>
          <w:szCs w:val="21"/>
        </w:rPr>
      </w:pPr>
      <w:r w:rsidRPr="00163478">
        <w:rPr>
          <w:sz w:val="21"/>
          <w:szCs w:val="21"/>
        </w:rPr>
        <w:t>Zhotovování stavby v rozporu se zadáním stavby;</w:t>
      </w:r>
    </w:p>
    <w:p w14:paraId="6551EB31" w14:textId="77777777" w:rsidR="00127F87" w:rsidRPr="00163478" w:rsidRDefault="00127F87" w:rsidP="00AB1DF0">
      <w:pPr>
        <w:numPr>
          <w:ilvl w:val="2"/>
          <w:numId w:val="19"/>
        </w:numPr>
        <w:ind w:left="1076"/>
        <w:jc w:val="both"/>
        <w:rPr>
          <w:sz w:val="21"/>
          <w:szCs w:val="21"/>
        </w:rPr>
      </w:pPr>
      <w:r w:rsidRPr="00163478">
        <w:rPr>
          <w:sz w:val="21"/>
          <w:szCs w:val="21"/>
        </w:rPr>
        <w:t>Provádění díla osobami, které nejsou náležitě kvalifikované a odborně způsobilé.</w:t>
      </w:r>
    </w:p>
    <w:p w14:paraId="12B8B55C" w14:textId="77777777" w:rsidR="00732829" w:rsidRPr="00163478" w:rsidRDefault="00732829" w:rsidP="00AB1DF0">
      <w:pPr>
        <w:numPr>
          <w:ilvl w:val="2"/>
          <w:numId w:val="19"/>
        </w:numPr>
        <w:ind w:left="1076"/>
        <w:jc w:val="both"/>
        <w:rPr>
          <w:sz w:val="21"/>
          <w:szCs w:val="21"/>
        </w:rPr>
      </w:pPr>
      <w:r w:rsidRPr="00163478">
        <w:rPr>
          <w:sz w:val="21"/>
          <w:szCs w:val="21"/>
        </w:rPr>
        <w:t>Prodlení s převzetím staveniště o více než 15 dní;</w:t>
      </w:r>
    </w:p>
    <w:p w14:paraId="531235E1" w14:textId="77777777" w:rsidR="00127F87" w:rsidRPr="00163478" w:rsidRDefault="00127F87" w:rsidP="00AB1DF0">
      <w:pPr>
        <w:numPr>
          <w:ilvl w:val="2"/>
          <w:numId w:val="19"/>
        </w:numPr>
        <w:ind w:left="1076"/>
        <w:jc w:val="both"/>
        <w:rPr>
          <w:sz w:val="21"/>
          <w:szCs w:val="21"/>
        </w:rPr>
      </w:pPr>
      <w:r w:rsidRPr="00163478">
        <w:rPr>
          <w:sz w:val="21"/>
          <w:szCs w:val="21"/>
        </w:rPr>
        <w:t>Zastavení prací na více než 15 kalendářních dní, pokud není v souladu se zněním této smlouvy stanoveno jinak.</w:t>
      </w:r>
    </w:p>
    <w:p w14:paraId="7CA9E010" w14:textId="77777777" w:rsidR="00127F87" w:rsidRPr="00163478" w:rsidRDefault="00127F87" w:rsidP="00AB1DF0">
      <w:pPr>
        <w:numPr>
          <w:ilvl w:val="2"/>
          <w:numId w:val="19"/>
        </w:numPr>
        <w:ind w:left="1076"/>
        <w:jc w:val="both"/>
        <w:rPr>
          <w:sz w:val="21"/>
          <w:szCs w:val="21"/>
        </w:rPr>
      </w:pPr>
      <w:r w:rsidRPr="00163478">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1C05B229" w14:textId="77777777" w:rsidR="00127F87" w:rsidRPr="00163478" w:rsidRDefault="00127F87" w:rsidP="00AB1DF0">
      <w:pPr>
        <w:numPr>
          <w:ilvl w:val="2"/>
          <w:numId w:val="19"/>
        </w:numPr>
        <w:ind w:left="1076"/>
        <w:jc w:val="both"/>
        <w:rPr>
          <w:sz w:val="21"/>
          <w:szCs w:val="21"/>
        </w:rPr>
      </w:pPr>
      <w:r w:rsidRPr="00163478">
        <w:rPr>
          <w:sz w:val="21"/>
          <w:szCs w:val="21"/>
        </w:rPr>
        <w:t>Skutečnost, že zhotovitel není pojištěn v souladu s touto smlouvou.</w:t>
      </w:r>
    </w:p>
    <w:p w14:paraId="21909B8C" w14:textId="77777777" w:rsidR="00127F87" w:rsidRPr="00163478" w:rsidRDefault="00127F87" w:rsidP="00AB1DF0">
      <w:pPr>
        <w:numPr>
          <w:ilvl w:val="2"/>
          <w:numId w:val="19"/>
        </w:numPr>
        <w:ind w:left="1076"/>
        <w:jc w:val="both"/>
        <w:rPr>
          <w:sz w:val="21"/>
          <w:szCs w:val="21"/>
        </w:rPr>
      </w:pPr>
      <w:r w:rsidRPr="00163478">
        <w:rPr>
          <w:sz w:val="21"/>
          <w:szCs w:val="21"/>
        </w:rPr>
        <w:t>Porušování předpisů bezpečnosti práce, bezpečnosti provozu na pozemních komunikacích a předpisů o životním prostředí a odpadovém hospodaření.</w:t>
      </w:r>
    </w:p>
    <w:p w14:paraId="43AC1CBB" w14:textId="77777777" w:rsidR="00127F87" w:rsidRPr="00163478" w:rsidRDefault="00127F87" w:rsidP="00AB1DF0">
      <w:pPr>
        <w:numPr>
          <w:ilvl w:val="2"/>
          <w:numId w:val="19"/>
        </w:numPr>
        <w:ind w:left="1076"/>
        <w:jc w:val="both"/>
        <w:rPr>
          <w:sz w:val="21"/>
          <w:szCs w:val="21"/>
        </w:rPr>
      </w:pPr>
      <w:r w:rsidRPr="00163478">
        <w:rPr>
          <w:sz w:val="21"/>
          <w:szCs w:val="21"/>
        </w:rPr>
        <w:t>Zahájení insolvenčního řízení, ve kterém je zhotovitel v postavení dlužníka.</w:t>
      </w:r>
    </w:p>
    <w:p w14:paraId="3CD707BA" w14:textId="77777777" w:rsidR="00127F87" w:rsidRPr="00163478" w:rsidRDefault="00127F87" w:rsidP="00AB1DF0">
      <w:pPr>
        <w:numPr>
          <w:ilvl w:val="2"/>
          <w:numId w:val="19"/>
        </w:numPr>
        <w:ind w:left="1076"/>
        <w:jc w:val="both"/>
        <w:rPr>
          <w:sz w:val="21"/>
          <w:szCs w:val="21"/>
        </w:rPr>
      </w:pPr>
      <w:r w:rsidRPr="00163478">
        <w:rPr>
          <w:sz w:val="21"/>
          <w:szCs w:val="21"/>
        </w:rPr>
        <w:t>Zjistí-li se, že v nabídce zhotovitele k související veřejné zakázce byly uvedeny nepravdivé údaje.</w:t>
      </w:r>
    </w:p>
    <w:p w14:paraId="20504396" w14:textId="77777777" w:rsidR="00127F87" w:rsidRPr="00163478" w:rsidRDefault="00127F87" w:rsidP="00AB1DF0">
      <w:pPr>
        <w:numPr>
          <w:ilvl w:val="2"/>
          <w:numId w:val="19"/>
        </w:numPr>
        <w:ind w:left="1076"/>
        <w:jc w:val="both"/>
        <w:rPr>
          <w:sz w:val="21"/>
          <w:szCs w:val="21"/>
        </w:rPr>
      </w:pPr>
      <w:r w:rsidRPr="00163478">
        <w:rPr>
          <w:sz w:val="21"/>
          <w:szCs w:val="21"/>
        </w:rPr>
        <w:t>Z důvodů uvedených v § 223 zákona č. 134/2016 Sb., o zadávání veřejných zakázek.</w:t>
      </w:r>
    </w:p>
    <w:p w14:paraId="423DA33D" w14:textId="77777777" w:rsidR="00127F87" w:rsidRPr="00163478" w:rsidRDefault="00127F87" w:rsidP="00480EDE">
      <w:pPr>
        <w:keepNext/>
        <w:keepLines/>
        <w:numPr>
          <w:ilvl w:val="0"/>
          <w:numId w:val="44"/>
        </w:numPr>
        <w:spacing w:before="120" w:after="120"/>
        <w:ind w:left="709" w:hanging="709"/>
        <w:jc w:val="both"/>
        <w:rPr>
          <w:sz w:val="21"/>
          <w:szCs w:val="21"/>
        </w:rPr>
      </w:pPr>
      <w:r w:rsidRPr="00163478">
        <w:rPr>
          <w:sz w:val="21"/>
          <w:szCs w:val="21"/>
        </w:rPr>
        <w:t xml:space="preserve">Zhotovitel může od smlouvy odstoupit v následujících případech: </w:t>
      </w:r>
    </w:p>
    <w:p w14:paraId="51AC3B84" w14:textId="77777777" w:rsidR="00127F87" w:rsidRPr="00163478" w:rsidRDefault="00127F87" w:rsidP="00AB1DF0">
      <w:pPr>
        <w:numPr>
          <w:ilvl w:val="2"/>
          <w:numId w:val="20"/>
        </w:numPr>
        <w:ind w:left="1076"/>
        <w:jc w:val="both"/>
        <w:rPr>
          <w:sz w:val="21"/>
          <w:szCs w:val="21"/>
        </w:rPr>
      </w:pPr>
      <w:r w:rsidRPr="00163478">
        <w:rPr>
          <w:sz w:val="21"/>
          <w:szCs w:val="21"/>
        </w:rPr>
        <w:t>Zahájení insolvenčního řízení, ve kterém je objednatel v postavení dlužníka.</w:t>
      </w:r>
    </w:p>
    <w:p w14:paraId="5774276B" w14:textId="77777777" w:rsidR="00127F87" w:rsidRPr="00163478" w:rsidRDefault="00127F87" w:rsidP="00AB1DF0">
      <w:pPr>
        <w:numPr>
          <w:ilvl w:val="2"/>
          <w:numId w:val="20"/>
        </w:numPr>
        <w:ind w:left="1076"/>
        <w:jc w:val="both"/>
        <w:rPr>
          <w:sz w:val="21"/>
          <w:szCs w:val="21"/>
        </w:rPr>
      </w:pPr>
      <w:r w:rsidRPr="00163478">
        <w:rPr>
          <w:sz w:val="21"/>
          <w:szCs w:val="21"/>
        </w:rPr>
        <w:t>Prodlení objednatele s úhradou faktur o více než 90 dnů.</w:t>
      </w:r>
    </w:p>
    <w:p w14:paraId="74D95977" w14:textId="77777777" w:rsidR="00951A4B" w:rsidRDefault="00127F87" w:rsidP="00951A4B">
      <w:pPr>
        <w:numPr>
          <w:ilvl w:val="2"/>
          <w:numId w:val="20"/>
        </w:numPr>
        <w:ind w:left="1076"/>
        <w:jc w:val="both"/>
        <w:rPr>
          <w:sz w:val="21"/>
          <w:szCs w:val="21"/>
        </w:rPr>
      </w:pPr>
      <w:r w:rsidRPr="00163478">
        <w:rPr>
          <w:sz w:val="21"/>
          <w:szCs w:val="21"/>
        </w:rPr>
        <w:t xml:space="preserve">Prodlení objednatele s předáním prostoru staveniště </w:t>
      </w:r>
      <w:r w:rsidR="00332D7F" w:rsidRPr="00163478">
        <w:rPr>
          <w:sz w:val="21"/>
          <w:szCs w:val="21"/>
        </w:rPr>
        <w:t>o více než </w:t>
      </w:r>
      <w:r w:rsidRPr="00163478">
        <w:rPr>
          <w:sz w:val="21"/>
          <w:szCs w:val="21"/>
        </w:rPr>
        <w:t>90 dnů</w:t>
      </w:r>
      <w:r w:rsidR="00951A4B">
        <w:rPr>
          <w:sz w:val="21"/>
          <w:szCs w:val="21"/>
        </w:rPr>
        <w:t>.</w:t>
      </w:r>
    </w:p>
    <w:p w14:paraId="2556358E" w14:textId="77777777" w:rsidR="00951A4B" w:rsidRDefault="00951A4B" w:rsidP="00951A4B">
      <w:pPr>
        <w:jc w:val="both"/>
        <w:rPr>
          <w:sz w:val="21"/>
          <w:szCs w:val="21"/>
        </w:rPr>
      </w:pPr>
    </w:p>
    <w:p w14:paraId="2787C935" w14:textId="77777777" w:rsidR="00951A4B" w:rsidRDefault="00127F87" w:rsidP="00951A4B">
      <w:pPr>
        <w:pStyle w:val="Odstavecseseznamem"/>
        <w:numPr>
          <w:ilvl w:val="0"/>
          <w:numId w:val="44"/>
        </w:numPr>
        <w:ind w:left="567" w:hanging="567"/>
        <w:jc w:val="both"/>
        <w:rPr>
          <w:sz w:val="21"/>
          <w:szCs w:val="21"/>
        </w:rPr>
      </w:pPr>
      <w:r w:rsidRPr="00951A4B">
        <w:rPr>
          <w:sz w:val="21"/>
          <w:szCs w:val="21"/>
        </w:rPr>
        <w:t xml:space="preserve">Odstoupení musí být učiněno písemně a je účinné dnem jeho doručení druhé smluvní straně s účinky ex </w:t>
      </w:r>
      <w:proofErr w:type="spellStart"/>
      <w:r w:rsidRPr="00951A4B">
        <w:rPr>
          <w:sz w:val="21"/>
          <w:szCs w:val="21"/>
        </w:rPr>
        <w:t>nunc</w:t>
      </w:r>
      <w:proofErr w:type="spellEnd"/>
      <w:r w:rsidRPr="00951A4B">
        <w:rPr>
          <w:sz w:val="21"/>
          <w:szCs w:val="21"/>
        </w:rPr>
        <w:t>.</w:t>
      </w:r>
    </w:p>
    <w:p w14:paraId="46D644FF" w14:textId="77777777" w:rsidR="00951A4B" w:rsidRDefault="00951A4B" w:rsidP="00951A4B">
      <w:pPr>
        <w:pStyle w:val="Odstavecseseznamem"/>
        <w:ind w:left="567"/>
        <w:jc w:val="both"/>
        <w:rPr>
          <w:sz w:val="21"/>
          <w:szCs w:val="21"/>
        </w:rPr>
      </w:pPr>
    </w:p>
    <w:p w14:paraId="1175C2DE" w14:textId="06B6481A" w:rsidR="00A564E1" w:rsidRPr="00951A4B" w:rsidRDefault="00127F87" w:rsidP="00951A4B">
      <w:pPr>
        <w:pStyle w:val="Odstavecseseznamem"/>
        <w:numPr>
          <w:ilvl w:val="0"/>
          <w:numId w:val="44"/>
        </w:numPr>
        <w:ind w:left="567" w:hanging="567"/>
        <w:jc w:val="both"/>
        <w:rPr>
          <w:sz w:val="21"/>
          <w:szCs w:val="21"/>
        </w:rPr>
      </w:pPr>
      <w:r w:rsidRPr="00951A4B">
        <w:rPr>
          <w:sz w:val="21"/>
          <w:szCs w:val="21"/>
        </w:rPr>
        <w:t>Odstoupením od smlouvy nezaniká vzájemná sankční odpovědnost stran.</w:t>
      </w:r>
    </w:p>
    <w:p w14:paraId="6DC182C1" w14:textId="77777777" w:rsidR="00127F87" w:rsidRPr="00163478" w:rsidRDefault="00127F87" w:rsidP="001B1B9E">
      <w:pPr>
        <w:pStyle w:val="Odstavecseseznamem"/>
        <w:keepNext/>
        <w:keepLines/>
        <w:numPr>
          <w:ilvl w:val="0"/>
          <w:numId w:val="9"/>
        </w:numPr>
        <w:tabs>
          <w:tab w:val="left" w:pos="567"/>
        </w:tabs>
        <w:spacing w:before="120" w:after="120"/>
        <w:ind w:hanging="1080"/>
        <w:rPr>
          <w:b/>
          <w:smallCaps/>
          <w:spacing w:val="20"/>
          <w:sz w:val="21"/>
          <w:szCs w:val="21"/>
        </w:rPr>
      </w:pPr>
      <w:r w:rsidRPr="00163478">
        <w:rPr>
          <w:b/>
          <w:smallCaps/>
          <w:spacing w:val="20"/>
          <w:sz w:val="21"/>
          <w:szCs w:val="21"/>
        </w:rPr>
        <w:lastRenderedPageBreak/>
        <w:t>Společná a závěrečná ustanovení</w:t>
      </w:r>
    </w:p>
    <w:p w14:paraId="33C22A96"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Tato smlouva se řídí českým právním řádem. Veškerá jednání o díle a jeho provádění, jednání vyplývající z uplatňování záruk</w:t>
      </w:r>
      <w:r w:rsidR="00CD2AB4" w:rsidRPr="00163478">
        <w:rPr>
          <w:sz w:val="21"/>
          <w:szCs w:val="21"/>
        </w:rPr>
        <w:t xml:space="preserve"> </w:t>
      </w:r>
      <w:r w:rsidR="00667D6C" w:rsidRPr="00163478">
        <w:rPr>
          <w:sz w:val="21"/>
          <w:szCs w:val="21"/>
        </w:rPr>
        <w:t xml:space="preserve">a bankovní záruky </w:t>
      </w:r>
      <w:r w:rsidRPr="00163478">
        <w:rPr>
          <w:sz w:val="21"/>
          <w:szCs w:val="21"/>
        </w:rPr>
        <w:t>probíhají v jazyce českém.</w:t>
      </w:r>
    </w:p>
    <w:p w14:paraId="3AE89BBA"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 xml:space="preserve">Zhotovitel není oprávněn bez souhlasu objednatele postoupit práva a povinnosti vyplývající z této smlouvy třetí osobě. </w:t>
      </w:r>
    </w:p>
    <w:p w14:paraId="08AB033E"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Zhotovitel bere na vědomí, že je osobou povinnou spolupůsobit při výkonu finanční kontroly.</w:t>
      </w:r>
    </w:p>
    <w:p w14:paraId="23A81EBE"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Písemně či písemný znamená: trvalý záznam psaný ručně, strojem, tištěný či elektronicky zhotovený.</w:t>
      </w:r>
    </w:p>
    <w:p w14:paraId="03B021DD"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sidRPr="00163478">
        <w:rPr>
          <w:sz w:val="21"/>
          <w:szCs w:val="21"/>
        </w:rPr>
        <w:t xml:space="preserve"> nebo odeslání datovou schránkou</w:t>
      </w:r>
      <w:r w:rsidRPr="00163478">
        <w:rPr>
          <w:sz w:val="21"/>
          <w:szCs w:val="21"/>
        </w:rPr>
        <w:t>. Za doručený se rovněž považuje i:</w:t>
      </w:r>
    </w:p>
    <w:p w14:paraId="170FCFAA" w14:textId="77777777" w:rsidR="00127F87" w:rsidRPr="00163478" w:rsidRDefault="00127F87" w:rsidP="00AB1DF0">
      <w:pPr>
        <w:pStyle w:val="Odstavecseseznamem"/>
        <w:numPr>
          <w:ilvl w:val="1"/>
          <w:numId w:val="21"/>
        </w:numPr>
        <w:spacing w:before="120" w:after="120"/>
        <w:ind w:left="899"/>
        <w:jc w:val="both"/>
        <w:rPr>
          <w:sz w:val="21"/>
          <w:szCs w:val="21"/>
        </w:rPr>
      </w:pPr>
      <w:r w:rsidRPr="00163478">
        <w:rPr>
          <w:sz w:val="21"/>
          <w:szCs w:val="21"/>
        </w:rPr>
        <w:t>V případě záznamu činěného objednatelem, záznam vyhotovený ve stavebním deníku.</w:t>
      </w:r>
    </w:p>
    <w:p w14:paraId="549E5EF5" w14:textId="25F755ED" w:rsidR="00FA3871" w:rsidRPr="00163478" w:rsidRDefault="00127F87" w:rsidP="00AB1DF0">
      <w:pPr>
        <w:pStyle w:val="Odstavecseseznamem"/>
        <w:numPr>
          <w:ilvl w:val="1"/>
          <w:numId w:val="21"/>
        </w:numPr>
        <w:spacing w:before="120" w:after="120"/>
        <w:ind w:left="899"/>
        <w:jc w:val="both"/>
        <w:rPr>
          <w:sz w:val="21"/>
          <w:szCs w:val="21"/>
        </w:rPr>
      </w:pPr>
      <w:r w:rsidRPr="00163478">
        <w:rPr>
          <w:sz w:val="21"/>
          <w:szCs w:val="21"/>
        </w:rPr>
        <w:t xml:space="preserve">V případě záznamu činěného zhotovitelem, záznam vyhotovený ve stavebním deníku zhotovitelem, který je datován a podepsán </w:t>
      </w:r>
      <w:r w:rsidR="008550D9" w:rsidRPr="00163478">
        <w:rPr>
          <w:sz w:val="21"/>
          <w:szCs w:val="21"/>
        </w:rPr>
        <w:t>technickým dozorem investora</w:t>
      </w:r>
      <w:r w:rsidRPr="00163478">
        <w:rPr>
          <w:sz w:val="21"/>
          <w:szCs w:val="21"/>
        </w:rPr>
        <w:t xml:space="preserve">. </w:t>
      </w:r>
    </w:p>
    <w:p w14:paraId="5AADD1AA"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Tuto smlouvu lze měnit pouze písemně, formou oboustranně podepsaného dodatku k této smlouvě, není-li v této smlouvě stanoveno jinak.</w:t>
      </w:r>
    </w:p>
    <w:p w14:paraId="59515FD7" w14:textId="52A211C2" w:rsidR="00A57BB7" w:rsidRPr="00163478" w:rsidRDefault="00A57BB7" w:rsidP="00480EDE">
      <w:pPr>
        <w:keepNext/>
        <w:keepLines/>
        <w:numPr>
          <w:ilvl w:val="0"/>
          <w:numId w:val="45"/>
        </w:numPr>
        <w:spacing w:before="120" w:after="120"/>
        <w:ind w:left="709" w:hanging="709"/>
        <w:jc w:val="both"/>
        <w:rPr>
          <w:sz w:val="21"/>
          <w:szCs w:val="21"/>
        </w:rPr>
      </w:pPr>
      <w:r w:rsidRPr="00163478">
        <w:rPr>
          <w:sz w:val="21"/>
          <w:szCs w:val="21"/>
        </w:rPr>
        <w:t xml:space="preserve">Změny </w:t>
      </w:r>
      <w:r w:rsidR="005F209A" w:rsidRPr="00163478">
        <w:rPr>
          <w:sz w:val="21"/>
          <w:szCs w:val="21"/>
        </w:rPr>
        <w:t xml:space="preserve">příloh této smlouvy nevyžadují formu dodatku s výjimkou změny rozpočtu, takové změny harmonogramu prací, která má za následek posun lhůt plnění. Změna přílohy, pro kterou není vyžadována forma dodatku, musí být druhé straně sdělena písemně a prokazatelně doručena. V případě změny přílohy č. 2 a osoby stavbyvedoucího v příloze č. </w:t>
      </w:r>
      <w:r w:rsidR="00951A4B">
        <w:rPr>
          <w:sz w:val="21"/>
          <w:szCs w:val="21"/>
        </w:rPr>
        <w:t>4</w:t>
      </w:r>
      <w:r w:rsidR="005F209A" w:rsidRPr="00163478">
        <w:rPr>
          <w:sz w:val="21"/>
          <w:szCs w:val="21"/>
        </w:rPr>
        <w:t xml:space="preserve"> lze tuto provést pouze s předchozím písemným souhlasem objednatele</w:t>
      </w:r>
      <w:r w:rsidRPr="00163478">
        <w:rPr>
          <w:sz w:val="21"/>
          <w:szCs w:val="21"/>
        </w:rPr>
        <w:t xml:space="preserve">. </w:t>
      </w:r>
    </w:p>
    <w:p w14:paraId="21D6A954" w14:textId="70D769AD" w:rsidR="000D4DF1"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 xml:space="preserve">Tato smlouva je uzavřena </w:t>
      </w:r>
      <w:r w:rsidR="008550D9" w:rsidRPr="00163478">
        <w:rPr>
          <w:sz w:val="21"/>
          <w:szCs w:val="21"/>
        </w:rPr>
        <w:t xml:space="preserve">a nabývá účinnosti </w:t>
      </w:r>
      <w:r w:rsidRPr="00163478">
        <w:rPr>
          <w:sz w:val="21"/>
          <w:szCs w:val="21"/>
        </w:rPr>
        <w:t xml:space="preserve">dnem podpisu druhou smluvní stranou. </w:t>
      </w:r>
    </w:p>
    <w:p w14:paraId="432AB669"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8A4AB24" w14:textId="77777777" w:rsidR="004B70C3" w:rsidRPr="00163478" w:rsidRDefault="004B70C3" w:rsidP="00480EDE">
      <w:pPr>
        <w:keepNext/>
        <w:keepLines/>
        <w:numPr>
          <w:ilvl w:val="0"/>
          <w:numId w:val="45"/>
        </w:numPr>
        <w:spacing w:before="120" w:after="120"/>
        <w:ind w:left="709" w:hanging="709"/>
        <w:jc w:val="both"/>
        <w:rPr>
          <w:sz w:val="21"/>
          <w:szCs w:val="21"/>
        </w:rPr>
      </w:pPr>
      <w:r w:rsidRPr="00163478">
        <w:rPr>
          <w:sz w:val="21"/>
          <w:szCs w:val="21"/>
        </w:rPr>
        <w:t xml:space="preserve"> Smluvní strany se dohodly, že na jejich vztah upravený touto smlouvou se neužijí ustanovení § 1921, § 1976, § 1978, § 2112, § 2364 odst. 2, § 2595, § 2604, § 2605 odst. 1 věty první, § 2606, § 2609, §</w:t>
      </w:r>
      <w:r w:rsidR="00332D7F" w:rsidRPr="00163478">
        <w:rPr>
          <w:sz w:val="21"/>
          <w:szCs w:val="21"/>
        </w:rPr>
        <w:t xml:space="preserve"> 2611 § 2618, § 2620, § 2621, § </w:t>
      </w:r>
      <w:r w:rsidR="00732829" w:rsidRPr="00163478">
        <w:rPr>
          <w:sz w:val="21"/>
          <w:szCs w:val="21"/>
        </w:rPr>
        <w:t xml:space="preserve">2622 </w:t>
      </w:r>
      <w:r w:rsidRPr="00163478">
        <w:rPr>
          <w:sz w:val="21"/>
          <w:szCs w:val="21"/>
        </w:rPr>
        <w:t>a § 2629 odst. 1 občanského zákoníku.</w:t>
      </w:r>
    </w:p>
    <w:p w14:paraId="6188A798" w14:textId="77777777" w:rsidR="00AB1DF0" w:rsidRPr="00163478" w:rsidRDefault="00AB1DF0" w:rsidP="00480EDE">
      <w:pPr>
        <w:keepNext/>
        <w:keepLines/>
        <w:numPr>
          <w:ilvl w:val="0"/>
          <w:numId w:val="45"/>
        </w:numPr>
        <w:spacing w:before="120" w:after="120"/>
        <w:ind w:left="709" w:hanging="709"/>
        <w:jc w:val="both"/>
        <w:rPr>
          <w:sz w:val="21"/>
          <w:szCs w:val="21"/>
        </w:rPr>
      </w:pPr>
      <w:r w:rsidRPr="00163478">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52925DE4" w14:textId="77777777" w:rsidR="00127F87" w:rsidRPr="00163478" w:rsidRDefault="00127F87" w:rsidP="00480EDE">
      <w:pPr>
        <w:keepNext/>
        <w:keepLines/>
        <w:numPr>
          <w:ilvl w:val="0"/>
          <w:numId w:val="45"/>
        </w:numPr>
        <w:spacing w:before="120" w:after="120"/>
        <w:ind w:left="709" w:hanging="709"/>
        <w:jc w:val="both"/>
        <w:rPr>
          <w:sz w:val="21"/>
          <w:szCs w:val="21"/>
        </w:rPr>
      </w:pPr>
      <w:r w:rsidRPr="00163478">
        <w:rPr>
          <w:sz w:val="21"/>
          <w:szCs w:val="21"/>
        </w:rPr>
        <w:t>Součástí této smlouvy je projektová dokumentace. Nedílné součásti této smlouvy jsou přílohy:</w:t>
      </w:r>
    </w:p>
    <w:p w14:paraId="5428CE57" w14:textId="77777777" w:rsidR="00127F87" w:rsidRPr="00163478" w:rsidRDefault="00127F87" w:rsidP="00F54B3E">
      <w:pPr>
        <w:numPr>
          <w:ilvl w:val="3"/>
          <w:numId w:val="6"/>
        </w:numPr>
        <w:ind w:left="993"/>
        <w:contextualSpacing/>
        <w:jc w:val="both"/>
        <w:rPr>
          <w:sz w:val="21"/>
          <w:szCs w:val="21"/>
        </w:rPr>
      </w:pPr>
      <w:r w:rsidRPr="00163478">
        <w:rPr>
          <w:sz w:val="21"/>
          <w:szCs w:val="21"/>
        </w:rPr>
        <w:t>Položkový rozpočet (oceněný soupis prací).</w:t>
      </w:r>
    </w:p>
    <w:p w14:paraId="3C80C9A1" w14:textId="77777777" w:rsidR="00035430" w:rsidRPr="00163478" w:rsidRDefault="00035430" w:rsidP="00F54B3E">
      <w:pPr>
        <w:pStyle w:val="Odstavecseseznamem"/>
        <w:numPr>
          <w:ilvl w:val="3"/>
          <w:numId w:val="6"/>
        </w:numPr>
        <w:ind w:left="993"/>
        <w:jc w:val="both"/>
        <w:rPr>
          <w:sz w:val="21"/>
          <w:szCs w:val="21"/>
        </w:rPr>
      </w:pPr>
      <w:bookmarkStart w:id="12" w:name="_Hlk163653693"/>
      <w:r w:rsidRPr="00163478">
        <w:rPr>
          <w:sz w:val="21"/>
          <w:szCs w:val="21"/>
        </w:rPr>
        <w:t>Harmonogram prací věcný.</w:t>
      </w:r>
    </w:p>
    <w:bookmarkEnd w:id="12"/>
    <w:p w14:paraId="0146A9C5" w14:textId="77777777" w:rsidR="00127F87" w:rsidRPr="00163478" w:rsidRDefault="00127F87" w:rsidP="00F54B3E">
      <w:pPr>
        <w:numPr>
          <w:ilvl w:val="3"/>
          <w:numId w:val="6"/>
        </w:numPr>
        <w:ind w:left="993"/>
        <w:contextualSpacing/>
        <w:jc w:val="both"/>
        <w:rPr>
          <w:sz w:val="21"/>
          <w:szCs w:val="21"/>
        </w:rPr>
      </w:pPr>
      <w:r w:rsidRPr="00163478">
        <w:rPr>
          <w:sz w:val="21"/>
          <w:szCs w:val="21"/>
        </w:rPr>
        <w:t>Oprávněné osoby objednatele.</w:t>
      </w:r>
    </w:p>
    <w:p w14:paraId="0EEB96A1" w14:textId="77777777" w:rsidR="00127F87" w:rsidRPr="00163478" w:rsidRDefault="00127F87" w:rsidP="00F54B3E">
      <w:pPr>
        <w:numPr>
          <w:ilvl w:val="3"/>
          <w:numId w:val="6"/>
        </w:numPr>
        <w:ind w:left="993"/>
        <w:contextualSpacing/>
        <w:jc w:val="both"/>
        <w:rPr>
          <w:sz w:val="21"/>
          <w:szCs w:val="21"/>
        </w:rPr>
      </w:pPr>
      <w:r w:rsidRPr="00163478">
        <w:rPr>
          <w:sz w:val="21"/>
          <w:szCs w:val="21"/>
        </w:rPr>
        <w:t>Oprávněné osoby zhotovitele.</w:t>
      </w:r>
    </w:p>
    <w:p w14:paraId="7EFE4A78" w14:textId="77777777" w:rsidR="00A564E1" w:rsidRPr="00163478" w:rsidRDefault="00127F87" w:rsidP="00F54B3E">
      <w:pPr>
        <w:numPr>
          <w:ilvl w:val="3"/>
          <w:numId w:val="6"/>
        </w:numPr>
        <w:ind w:left="993"/>
        <w:contextualSpacing/>
        <w:jc w:val="both"/>
        <w:rPr>
          <w:sz w:val="21"/>
          <w:szCs w:val="21"/>
        </w:rPr>
      </w:pPr>
      <w:r w:rsidRPr="00163478">
        <w:rPr>
          <w:sz w:val="21"/>
          <w:szCs w:val="21"/>
        </w:rPr>
        <w:t>Vzor změnového listu.</w:t>
      </w:r>
    </w:p>
    <w:p w14:paraId="7C7BDAD5" w14:textId="77777777" w:rsidR="00451CC7" w:rsidRPr="00163478" w:rsidRDefault="001F60C2" w:rsidP="00480EDE">
      <w:pPr>
        <w:keepNext/>
        <w:keepLines/>
        <w:numPr>
          <w:ilvl w:val="0"/>
          <w:numId w:val="45"/>
        </w:numPr>
        <w:spacing w:before="120" w:after="120"/>
        <w:ind w:left="709" w:hanging="709"/>
        <w:jc w:val="both"/>
        <w:rPr>
          <w:sz w:val="21"/>
          <w:szCs w:val="21"/>
        </w:rPr>
      </w:pPr>
      <w:bookmarkStart w:id="13" w:name="_Hlk165540334"/>
      <w:r w:rsidRPr="00163478">
        <w:rPr>
          <w:sz w:val="21"/>
          <w:szCs w:val="21"/>
        </w:rPr>
        <w:t>Tato smlouva je vyhotovena ve 2 vyhotoveních, přičemž objednatel obdrží 1 vyhotovení a 1 vyhotovení zhotovitel. / Tato smlouva je uzavřena v elektronické podobě</w:t>
      </w:r>
      <w:bookmarkEnd w:id="13"/>
      <w:r w:rsidRPr="00163478">
        <w:rPr>
          <w:sz w:val="21"/>
          <w:szCs w:val="21"/>
        </w:rPr>
        <w:t>.</w:t>
      </w:r>
    </w:p>
    <w:p w14:paraId="368721EE" w14:textId="60CE50F8" w:rsidR="00451CC7" w:rsidRPr="00163478" w:rsidRDefault="00451CC7" w:rsidP="00480EDE">
      <w:pPr>
        <w:keepNext/>
        <w:keepLines/>
        <w:numPr>
          <w:ilvl w:val="0"/>
          <w:numId w:val="45"/>
        </w:numPr>
        <w:spacing w:before="120" w:after="120"/>
        <w:ind w:left="709" w:hanging="709"/>
        <w:jc w:val="both"/>
        <w:rPr>
          <w:sz w:val="21"/>
          <w:szCs w:val="21"/>
        </w:rPr>
      </w:pPr>
      <w:r w:rsidRPr="00163478">
        <w:rPr>
          <w:sz w:val="21"/>
          <w:szCs w:val="21"/>
        </w:rPr>
        <w:t xml:space="preserve">Schváleno Zastupitelstvem </w:t>
      </w:r>
      <w:r w:rsidR="001C4C67" w:rsidRPr="00163478">
        <w:rPr>
          <w:sz w:val="21"/>
          <w:szCs w:val="21"/>
        </w:rPr>
        <w:t>Městysem Drásov</w:t>
      </w:r>
      <w:r w:rsidRPr="00163478">
        <w:rPr>
          <w:sz w:val="21"/>
          <w:szCs w:val="21"/>
        </w:rPr>
        <w:t xml:space="preserve"> na …… konané dne ……, usnesením č. ……  </w:t>
      </w:r>
    </w:p>
    <w:p w14:paraId="792D675F" w14:textId="77777777" w:rsidR="001F60C2" w:rsidRPr="00163478" w:rsidRDefault="001F60C2" w:rsidP="00451CC7">
      <w:pPr>
        <w:keepNext/>
        <w:keepLines/>
        <w:spacing w:before="120" w:after="120"/>
        <w:ind w:left="539"/>
        <w:jc w:val="both"/>
        <w:rPr>
          <w:sz w:val="21"/>
          <w:szCs w:val="21"/>
          <w:highlight w:val="yellow"/>
        </w:rPr>
      </w:pPr>
    </w:p>
    <w:tbl>
      <w:tblPr>
        <w:tblW w:w="10525" w:type="dxa"/>
        <w:tblLook w:val="01E0" w:firstRow="1" w:lastRow="1" w:firstColumn="1" w:lastColumn="1" w:noHBand="0" w:noVBand="0"/>
      </w:tblPr>
      <w:tblGrid>
        <w:gridCol w:w="5255"/>
        <w:gridCol w:w="7"/>
        <w:gridCol w:w="5248"/>
        <w:gridCol w:w="15"/>
      </w:tblGrid>
      <w:tr w:rsidR="00127F87" w:rsidRPr="00163478" w14:paraId="2287D141" w14:textId="77777777" w:rsidTr="00127F87">
        <w:trPr>
          <w:trHeight w:val="258"/>
        </w:trPr>
        <w:tc>
          <w:tcPr>
            <w:tcW w:w="5262" w:type="dxa"/>
            <w:gridSpan w:val="2"/>
          </w:tcPr>
          <w:p w14:paraId="5DE3A564" w14:textId="77777777" w:rsidR="00127F87" w:rsidRPr="00163478" w:rsidRDefault="00127F87" w:rsidP="00127F87">
            <w:pPr>
              <w:tabs>
                <w:tab w:val="left" w:pos="6300"/>
              </w:tabs>
              <w:spacing w:after="120"/>
              <w:rPr>
                <w:sz w:val="21"/>
                <w:szCs w:val="21"/>
              </w:rPr>
            </w:pPr>
          </w:p>
          <w:p w14:paraId="014CCD2A" w14:textId="77777777" w:rsidR="00127F87" w:rsidRPr="00163478" w:rsidRDefault="00127F87" w:rsidP="00127F87">
            <w:pPr>
              <w:tabs>
                <w:tab w:val="left" w:pos="6300"/>
              </w:tabs>
              <w:spacing w:after="120"/>
              <w:rPr>
                <w:b/>
                <w:smallCaps/>
                <w:spacing w:val="20"/>
                <w:sz w:val="21"/>
                <w:szCs w:val="21"/>
              </w:rPr>
            </w:pPr>
            <w:r w:rsidRPr="00163478">
              <w:rPr>
                <w:sz w:val="21"/>
                <w:szCs w:val="21"/>
              </w:rPr>
              <w:t xml:space="preserve">V </w:t>
            </w:r>
            <w:r w:rsidRPr="00163478">
              <w:rPr>
                <w:b/>
                <w:sz w:val="21"/>
                <w:szCs w:val="21"/>
                <w:highlight w:val="yellow"/>
              </w:rPr>
              <w:t>***</w:t>
            </w:r>
            <w:r w:rsidRPr="00163478">
              <w:rPr>
                <w:sz w:val="21"/>
                <w:szCs w:val="21"/>
              </w:rPr>
              <w:t>, dne</w:t>
            </w:r>
          </w:p>
        </w:tc>
        <w:tc>
          <w:tcPr>
            <w:tcW w:w="5263" w:type="dxa"/>
            <w:gridSpan w:val="2"/>
          </w:tcPr>
          <w:p w14:paraId="7A6783F2" w14:textId="77777777" w:rsidR="00A564E1" w:rsidRPr="00163478" w:rsidRDefault="00A564E1" w:rsidP="00127F87">
            <w:pPr>
              <w:spacing w:after="120"/>
              <w:rPr>
                <w:sz w:val="21"/>
                <w:szCs w:val="21"/>
              </w:rPr>
            </w:pPr>
          </w:p>
          <w:p w14:paraId="703DC3E3" w14:textId="5D771AC0" w:rsidR="00127F87" w:rsidRPr="00163478" w:rsidRDefault="00127F87" w:rsidP="00127F87">
            <w:pPr>
              <w:spacing w:after="120"/>
              <w:rPr>
                <w:sz w:val="21"/>
                <w:szCs w:val="21"/>
              </w:rPr>
            </w:pPr>
            <w:r w:rsidRPr="00163478">
              <w:rPr>
                <w:sz w:val="21"/>
                <w:szCs w:val="21"/>
              </w:rPr>
              <w:t xml:space="preserve">V </w:t>
            </w:r>
            <w:r w:rsidR="001C4C67" w:rsidRPr="00163478">
              <w:rPr>
                <w:sz w:val="21"/>
                <w:szCs w:val="21"/>
              </w:rPr>
              <w:t>Drásově</w:t>
            </w:r>
            <w:r w:rsidRPr="00163478">
              <w:rPr>
                <w:sz w:val="21"/>
                <w:szCs w:val="21"/>
              </w:rPr>
              <w:t>, dne</w:t>
            </w:r>
          </w:p>
          <w:p w14:paraId="0C90D347" w14:textId="77777777" w:rsidR="00332D7F" w:rsidRPr="00163478" w:rsidRDefault="00332D7F" w:rsidP="00127F87">
            <w:pPr>
              <w:spacing w:after="120"/>
              <w:rPr>
                <w:sz w:val="21"/>
                <w:szCs w:val="21"/>
              </w:rPr>
            </w:pPr>
          </w:p>
          <w:p w14:paraId="2B060F5B" w14:textId="77777777" w:rsidR="00127F87" w:rsidRPr="00163478" w:rsidRDefault="00127F87" w:rsidP="00127F87">
            <w:pPr>
              <w:spacing w:after="120"/>
              <w:rPr>
                <w:sz w:val="21"/>
                <w:szCs w:val="21"/>
              </w:rPr>
            </w:pPr>
          </w:p>
        </w:tc>
      </w:tr>
      <w:tr w:rsidR="00127F87" w:rsidRPr="00163478" w14:paraId="73E67828" w14:textId="77777777" w:rsidTr="00127F87">
        <w:trPr>
          <w:gridAfter w:val="1"/>
          <w:wAfter w:w="15" w:type="dxa"/>
          <w:trHeight w:val="316"/>
        </w:trPr>
        <w:tc>
          <w:tcPr>
            <w:tcW w:w="5255" w:type="dxa"/>
            <w:vAlign w:val="center"/>
          </w:tcPr>
          <w:p w14:paraId="4F73711F" w14:textId="77777777" w:rsidR="00127F87" w:rsidRPr="00163478" w:rsidRDefault="00127F87" w:rsidP="00127F87">
            <w:pPr>
              <w:tabs>
                <w:tab w:val="left" w:pos="6300"/>
              </w:tabs>
              <w:spacing w:after="120"/>
              <w:jc w:val="center"/>
              <w:rPr>
                <w:b/>
                <w:smallCaps/>
                <w:spacing w:val="20"/>
                <w:sz w:val="21"/>
                <w:szCs w:val="21"/>
              </w:rPr>
            </w:pPr>
            <w:r w:rsidRPr="00163478">
              <w:rPr>
                <w:b/>
                <w:sz w:val="21"/>
                <w:szCs w:val="21"/>
                <w:highlight w:val="yellow"/>
              </w:rPr>
              <w:t>***</w:t>
            </w:r>
          </w:p>
        </w:tc>
        <w:tc>
          <w:tcPr>
            <w:tcW w:w="5255" w:type="dxa"/>
            <w:gridSpan w:val="2"/>
            <w:vAlign w:val="center"/>
          </w:tcPr>
          <w:p w14:paraId="1AC7892E" w14:textId="77777777" w:rsidR="00127F87" w:rsidRPr="00163478" w:rsidRDefault="00451CC7" w:rsidP="00127F87">
            <w:pPr>
              <w:spacing w:after="120"/>
              <w:jc w:val="center"/>
              <w:rPr>
                <w:b/>
                <w:sz w:val="21"/>
                <w:szCs w:val="21"/>
              </w:rPr>
            </w:pPr>
            <w:r w:rsidRPr="00163478">
              <w:rPr>
                <w:b/>
                <w:sz w:val="21"/>
                <w:szCs w:val="21"/>
              </w:rPr>
              <w:t>………………………</w:t>
            </w:r>
          </w:p>
        </w:tc>
      </w:tr>
      <w:tr w:rsidR="00127F87" w:rsidRPr="00163478" w14:paraId="4461165A" w14:textId="77777777" w:rsidTr="00127F87">
        <w:trPr>
          <w:gridAfter w:val="1"/>
          <w:wAfter w:w="15" w:type="dxa"/>
          <w:trHeight w:val="316"/>
        </w:trPr>
        <w:tc>
          <w:tcPr>
            <w:tcW w:w="5255" w:type="dxa"/>
            <w:vAlign w:val="center"/>
          </w:tcPr>
          <w:p w14:paraId="6B9C9D8D" w14:textId="77777777" w:rsidR="00127F87" w:rsidRPr="00163478" w:rsidRDefault="00127F87" w:rsidP="00127F87">
            <w:pPr>
              <w:tabs>
                <w:tab w:val="left" w:pos="6300"/>
              </w:tabs>
              <w:spacing w:after="120"/>
              <w:jc w:val="center"/>
              <w:rPr>
                <w:b/>
                <w:smallCaps/>
                <w:spacing w:val="20"/>
                <w:sz w:val="21"/>
                <w:szCs w:val="21"/>
              </w:rPr>
            </w:pPr>
            <w:r w:rsidRPr="00163478">
              <w:rPr>
                <w:b/>
                <w:sz w:val="21"/>
                <w:szCs w:val="21"/>
                <w:highlight w:val="yellow"/>
              </w:rPr>
              <w:lastRenderedPageBreak/>
              <w:t>***</w:t>
            </w:r>
          </w:p>
        </w:tc>
        <w:tc>
          <w:tcPr>
            <w:tcW w:w="5255" w:type="dxa"/>
            <w:gridSpan w:val="2"/>
            <w:vAlign w:val="center"/>
          </w:tcPr>
          <w:p w14:paraId="72551059" w14:textId="7DF837C0" w:rsidR="00127F87" w:rsidRPr="00163478" w:rsidRDefault="00163478" w:rsidP="00127F87">
            <w:pPr>
              <w:spacing w:after="120"/>
              <w:jc w:val="center"/>
              <w:rPr>
                <w:sz w:val="21"/>
                <w:szCs w:val="21"/>
              </w:rPr>
            </w:pPr>
            <w:r w:rsidRPr="00163478">
              <w:rPr>
                <w:sz w:val="21"/>
                <w:szCs w:val="21"/>
              </w:rPr>
              <w:t>Mgr. Martina Bočková, starostka</w:t>
            </w:r>
          </w:p>
        </w:tc>
      </w:tr>
      <w:tr w:rsidR="00127F87" w:rsidRPr="00163478" w14:paraId="66FBC25E" w14:textId="77777777" w:rsidTr="00127F87">
        <w:trPr>
          <w:gridAfter w:val="1"/>
          <w:wAfter w:w="15" w:type="dxa"/>
          <w:trHeight w:val="316"/>
        </w:trPr>
        <w:tc>
          <w:tcPr>
            <w:tcW w:w="5255" w:type="dxa"/>
            <w:vAlign w:val="center"/>
          </w:tcPr>
          <w:p w14:paraId="5BA34373" w14:textId="77777777" w:rsidR="00127F87" w:rsidRPr="00163478" w:rsidRDefault="00127F87" w:rsidP="00127F87">
            <w:pPr>
              <w:tabs>
                <w:tab w:val="left" w:pos="6300"/>
              </w:tabs>
              <w:spacing w:after="120"/>
              <w:jc w:val="center"/>
              <w:rPr>
                <w:b/>
                <w:smallCaps/>
                <w:spacing w:val="20"/>
                <w:sz w:val="21"/>
                <w:szCs w:val="21"/>
              </w:rPr>
            </w:pPr>
            <w:r w:rsidRPr="00163478">
              <w:rPr>
                <w:b/>
                <w:sz w:val="21"/>
                <w:szCs w:val="21"/>
                <w:highlight w:val="yellow"/>
              </w:rPr>
              <w:t>***</w:t>
            </w:r>
          </w:p>
        </w:tc>
        <w:tc>
          <w:tcPr>
            <w:tcW w:w="5255" w:type="dxa"/>
            <w:gridSpan w:val="2"/>
            <w:vAlign w:val="center"/>
          </w:tcPr>
          <w:p w14:paraId="215F7AEE" w14:textId="62D4B1FB" w:rsidR="00127F87" w:rsidRPr="00163478" w:rsidRDefault="001C4C67" w:rsidP="00127F87">
            <w:pPr>
              <w:jc w:val="center"/>
              <w:rPr>
                <w:sz w:val="21"/>
                <w:szCs w:val="21"/>
              </w:rPr>
            </w:pPr>
            <w:r w:rsidRPr="00163478">
              <w:rPr>
                <w:sz w:val="21"/>
                <w:szCs w:val="21"/>
              </w:rPr>
              <w:t>Městys Drásov</w:t>
            </w:r>
          </w:p>
        </w:tc>
      </w:tr>
    </w:tbl>
    <w:p w14:paraId="635C7C0B" w14:textId="77777777" w:rsidR="00127F87" w:rsidRPr="007F6932" w:rsidRDefault="00127F87" w:rsidP="00127F87">
      <w:pPr>
        <w:pStyle w:val="Zhlav"/>
        <w:spacing w:after="120"/>
        <w:jc w:val="both"/>
        <w:rPr>
          <w:b/>
          <w:bCs/>
          <w:smallCaps/>
          <w:spacing w:val="20"/>
          <w:sz w:val="21"/>
          <w:szCs w:val="21"/>
        </w:rPr>
      </w:pPr>
      <w:r w:rsidRPr="00163478">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6E0FA169"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8B03D2B" w14:textId="77777777" w:rsidR="00127F87" w:rsidRDefault="00127F87" w:rsidP="00127F87">
      <w:pPr>
        <w:pStyle w:val="Zhlav"/>
        <w:spacing w:after="120"/>
        <w:jc w:val="both"/>
        <w:rPr>
          <w:b/>
          <w:bCs/>
          <w:sz w:val="21"/>
          <w:szCs w:val="21"/>
          <w:lang w:val="cs-CZ"/>
        </w:rPr>
      </w:pPr>
    </w:p>
    <w:p w14:paraId="4C27768F" w14:textId="77777777" w:rsidR="00035430" w:rsidRDefault="00035430" w:rsidP="00127F87">
      <w:pPr>
        <w:pStyle w:val="Zhlav"/>
        <w:spacing w:after="120"/>
        <w:jc w:val="both"/>
        <w:rPr>
          <w:b/>
          <w:bCs/>
          <w:sz w:val="21"/>
          <w:szCs w:val="21"/>
          <w:lang w:val="cs-CZ"/>
        </w:rPr>
      </w:pPr>
    </w:p>
    <w:p w14:paraId="20FC20EC" w14:textId="77777777" w:rsidR="00035430" w:rsidRDefault="00035430" w:rsidP="00127F87">
      <w:pPr>
        <w:pStyle w:val="Zhlav"/>
        <w:spacing w:after="120"/>
        <w:jc w:val="both"/>
        <w:rPr>
          <w:b/>
          <w:bCs/>
          <w:sz w:val="21"/>
          <w:szCs w:val="21"/>
          <w:lang w:val="cs-CZ"/>
        </w:rPr>
      </w:pPr>
    </w:p>
    <w:p w14:paraId="0387B077" w14:textId="77777777" w:rsidR="00035430" w:rsidRDefault="00035430" w:rsidP="00127F87">
      <w:pPr>
        <w:pStyle w:val="Zhlav"/>
        <w:spacing w:after="120"/>
        <w:jc w:val="both"/>
        <w:rPr>
          <w:b/>
          <w:bCs/>
          <w:sz w:val="21"/>
          <w:szCs w:val="21"/>
          <w:lang w:val="cs-CZ"/>
        </w:rPr>
      </w:pPr>
    </w:p>
    <w:p w14:paraId="07897796" w14:textId="77777777" w:rsidR="00035430" w:rsidRDefault="00035430" w:rsidP="00127F87">
      <w:pPr>
        <w:pStyle w:val="Zhlav"/>
        <w:spacing w:after="120"/>
        <w:jc w:val="both"/>
        <w:rPr>
          <w:b/>
          <w:bCs/>
          <w:sz w:val="21"/>
          <w:szCs w:val="21"/>
          <w:lang w:val="cs-CZ"/>
        </w:rPr>
      </w:pPr>
    </w:p>
    <w:p w14:paraId="3FBD6B5E" w14:textId="77777777" w:rsidR="00035430" w:rsidRDefault="00035430" w:rsidP="00127F87">
      <w:pPr>
        <w:pStyle w:val="Zhlav"/>
        <w:spacing w:after="120"/>
        <w:jc w:val="both"/>
        <w:rPr>
          <w:b/>
          <w:bCs/>
          <w:sz w:val="21"/>
          <w:szCs w:val="21"/>
          <w:lang w:val="cs-CZ"/>
        </w:rPr>
      </w:pPr>
    </w:p>
    <w:p w14:paraId="60CCBFA0" w14:textId="77777777" w:rsidR="00035430" w:rsidRDefault="00035430" w:rsidP="00127F87">
      <w:pPr>
        <w:pStyle w:val="Zhlav"/>
        <w:spacing w:after="120"/>
        <w:jc w:val="both"/>
        <w:rPr>
          <w:b/>
          <w:bCs/>
          <w:sz w:val="21"/>
          <w:szCs w:val="21"/>
          <w:lang w:val="cs-CZ"/>
        </w:rPr>
      </w:pPr>
    </w:p>
    <w:p w14:paraId="29E04C18" w14:textId="77777777" w:rsidR="00035430" w:rsidRDefault="00035430" w:rsidP="00127F87">
      <w:pPr>
        <w:pStyle w:val="Zhlav"/>
        <w:spacing w:after="120"/>
        <w:jc w:val="both"/>
        <w:rPr>
          <w:b/>
          <w:bCs/>
          <w:sz w:val="21"/>
          <w:szCs w:val="21"/>
          <w:lang w:val="cs-CZ"/>
        </w:rPr>
      </w:pPr>
    </w:p>
    <w:p w14:paraId="1CD40EEF" w14:textId="77777777" w:rsidR="00035430" w:rsidRDefault="00035430" w:rsidP="00127F87">
      <w:pPr>
        <w:pStyle w:val="Zhlav"/>
        <w:spacing w:after="120"/>
        <w:jc w:val="both"/>
        <w:rPr>
          <w:b/>
          <w:bCs/>
          <w:sz w:val="21"/>
          <w:szCs w:val="21"/>
          <w:lang w:val="cs-CZ"/>
        </w:rPr>
      </w:pPr>
    </w:p>
    <w:p w14:paraId="0E4DB4FA" w14:textId="77777777" w:rsidR="00035430" w:rsidRDefault="00035430" w:rsidP="00127F87">
      <w:pPr>
        <w:pStyle w:val="Zhlav"/>
        <w:spacing w:after="120"/>
        <w:jc w:val="both"/>
        <w:rPr>
          <w:b/>
          <w:bCs/>
          <w:sz w:val="21"/>
          <w:szCs w:val="21"/>
          <w:lang w:val="cs-CZ"/>
        </w:rPr>
      </w:pPr>
    </w:p>
    <w:p w14:paraId="56249F9A" w14:textId="77777777" w:rsidR="00035430" w:rsidRDefault="00035430" w:rsidP="00127F87">
      <w:pPr>
        <w:pStyle w:val="Zhlav"/>
        <w:spacing w:after="120"/>
        <w:jc w:val="both"/>
        <w:rPr>
          <w:b/>
          <w:bCs/>
          <w:sz w:val="21"/>
          <w:szCs w:val="21"/>
          <w:lang w:val="cs-CZ"/>
        </w:rPr>
      </w:pPr>
    </w:p>
    <w:p w14:paraId="560BCD68" w14:textId="77777777" w:rsidR="00035430" w:rsidRDefault="00035430" w:rsidP="00127F87">
      <w:pPr>
        <w:pStyle w:val="Zhlav"/>
        <w:spacing w:after="120"/>
        <w:jc w:val="both"/>
        <w:rPr>
          <w:b/>
          <w:bCs/>
          <w:sz w:val="21"/>
          <w:szCs w:val="21"/>
          <w:lang w:val="cs-CZ"/>
        </w:rPr>
      </w:pPr>
    </w:p>
    <w:p w14:paraId="1DD3EF4B" w14:textId="77777777" w:rsidR="00035430" w:rsidRDefault="00035430" w:rsidP="00127F87">
      <w:pPr>
        <w:pStyle w:val="Zhlav"/>
        <w:spacing w:after="120"/>
        <w:jc w:val="both"/>
        <w:rPr>
          <w:b/>
          <w:bCs/>
          <w:sz w:val="21"/>
          <w:szCs w:val="21"/>
          <w:lang w:val="cs-CZ"/>
        </w:rPr>
      </w:pPr>
    </w:p>
    <w:p w14:paraId="668FC1EC" w14:textId="77777777" w:rsidR="00035430" w:rsidRDefault="00035430" w:rsidP="00127F87">
      <w:pPr>
        <w:pStyle w:val="Zhlav"/>
        <w:spacing w:after="120"/>
        <w:jc w:val="both"/>
        <w:rPr>
          <w:b/>
          <w:bCs/>
          <w:sz w:val="21"/>
          <w:szCs w:val="21"/>
          <w:lang w:val="cs-CZ"/>
        </w:rPr>
      </w:pPr>
    </w:p>
    <w:p w14:paraId="340F64FC" w14:textId="77777777" w:rsidR="00035430" w:rsidRDefault="00035430" w:rsidP="00127F87">
      <w:pPr>
        <w:pStyle w:val="Zhlav"/>
        <w:spacing w:after="120"/>
        <w:jc w:val="both"/>
        <w:rPr>
          <w:b/>
          <w:bCs/>
          <w:sz w:val="21"/>
          <w:szCs w:val="21"/>
          <w:lang w:val="cs-CZ"/>
        </w:rPr>
      </w:pPr>
    </w:p>
    <w:p w14:paraId="4DA1E0C0" w14:textId="77777777" w:rsidR="00035430" w:rsidRDefault="00035430" w:rsidP="00127F87">
      <w:pPr>
        <w:pStyle w:val="Zhlav"/>
        <w:spacing w:after="120"/>
        <w:jc w:val="both"/>
        <w:rPr>
          <w:b/>
          <w:bCs/>
          <w:sz w:val="21"/>
          <w:szCs w:val="21"/>
          <w:lang w:val="cs-CZ"/>
        </w:rPr>
      </w:pPr>
    </w:p>
    <w:p w14:paraId="56381159" w14:textId="77777777" w:rsidR="00035430" w:rsidRDefault="00035430" w:rsidP="00127F87">
      <w:pPr>
        <w:pStyle w:val="Zhlav"/>
        <w:spacing w:after="120"/>
        <w:jc w:val="both"/>
        <w:rPr>
          <w:b/>
          <w:bCs/>
          <w:sz w:val="21"/>
          <w:szCs w:val="21"/>
          <w:lang w:val="cs-CZ"/>
        </w:rPr>
      </w:pPr>
    </w:p>
    <w:p w14:paraId="3FFE56E1" w14:textId="77777777" w:rsidR="00035430" w:rsidRDefault="00035430" w:rsidP="00127F87">
      <w:pPr>
        <w:pStyle w:val="Zhlav"/>
        <w:spacing w:after="120"/>
        <w:jc w:val="both"/>
        <w:rPr>
          <w:b/>
          <w:bCs/>
          <w:sz w:val="21"/>
          <w:szCs w:val="21"/>
          <w:lang w:val="cs-CZ"/>
        </w:rPr>
      </w:pPr>
    </w:p>
    <w:p w14:paraId="1B57BD86" w14:textId="77777777" w:rsidR="00035430" w:rsidRDefault="00035430" w:rsidP="00127F87">
      <w:pPr>
        <w:pStyle w:val="Zhlav"/>
        <w:spacing w:after="120"/>
        <w:jc w:val="both"/>
        <w:rPr>
          <w:b/>
          <w:bCs/>
          <w:sz w:val="21"/>
          <w:szCs w:val="21"/>
          <w:lang w:val="cs-CZ"/>
        </w:rPr>
      </w:pPr>
    </w:p>
    <w:p w14:paraId="100E719C" w14:textId="77777777" w:rsidR="00035430" w:rsidRDefault="00035430" w:rsidP="00127F87">
      <w:pPr>
        <w:pStyle w:val="Zhlav"/>
        <w:spacing w:after="120"/>
        <w:jc w:val="both"/>
        <w:rPr>
          <w:b/>
          <w:bCs/>
          <w:sz w:val="21"/>
          <w:szCs w:val="21"/>
          <w:lang w:val="cs-CZ"/>
        </w:rPr>
      </w:pPr>
    </w:p>
    <w:p w14:paraId="15291C6E" w14:textId="77777777" w:rsidR="00035430" w:rsidRDefault="00035430" w:rsidP="00127F87">
      <w:pPr>
        <w:pStyle w:val="Zhlav"/>
        <w:spacing w:after="120"/>
        <w:jc w:val="both"/>
        <w:rPr>
          <w:b/>
          <w:bCs/>
          <w:sz w:val="21"/>
          <w:szCs w:val="21"/>
          <w:lang w:val="cs-CZ"/>
        </w:rPr>
      </w:pPr>
    </w:p>
    <w:p w14:paraId="6534689F" w14:textId="77777777" w:rsidR="00035430" w:rsidRDefault="00035430" w:rsidP="00127F87">
      <w:pPr>
        <w:pStyle w:val="Zhlav"/>
        <w:spacing w:after="120"/>
        <w:jc w:val="both"/>
        <w:rPr>
          <w:b/>
          <w:bCs/>
          <w:sz w:val="21"/>
          <w:szCs w:val="21"/>
          <w:lang w:val="cs-CZ"/>
        </w:rPr>
      </w:pPr>
    </w:p>
    <w:p w14:paraId="269E929A" w14:textId="77777777" w:rsidR="00035430" w:rsidRDefault="00035430" w:rsidP="00127F87">
      <w:pPr>
        <w:pStyle w:val="Zhlav"/>
        <w:spacing w:after="120"/>
        <w:jc w:val="both"/>
        <w:rPr>
          <w:b/>
          <w:bCs/>
          <w:sz w:val="21"/>
          <w:szCs w:val="21"/>
          <w:lang w:val="cs-CZ"/>
        </w:rPr>
      </w:pPr>
    </w:p>
    <w:p w14:paraId="2C6AD492" w14:textId="77777777" w:rsidR="00035430" w:rsidRDefault="00035430" w:rsidP="00127F87">
      <w:pPr>
        <w:pStyle w:val="Zhlav"/>
        <w:spacing w:after="120"/>
        <w:jc w:val="both"/>
        <w:rPr>
          <w:b/>
          <w:bCs/>
          <w:sz w:val="21"/>
          <w:szCs w:val="21"/>
          <w:lang w:val="cs-CZ"/>
        </w:rPr>
      </w:pPr>
    </w:p>
    <w:p w14:paraId="1969A87A" w14:textId="77777777" w:rsidR="00035430" w:rsidRDefault="00035430" w:rsidP="00127F87">
      <w:pPr>
        <w:pStyle w:val="Zhlav"/>
        <w:spacing w:after="120"/>
        <w:jc w:val="both"/>
        <w:rPr>
          <w:b/>
          <w:bCs/>
          <w:sz w:val="21"/>
          <w:szCs w:val="21"/>
          <w:lang w:val="cs-CZ"/>
        </w:rPr>
      </w:pPr>
    </w:p>
    <w:p w14:paraId="05711615" w14:textId="77777777" w:rsidR="00035430" w:rsidRDefault="00035430" w:rsidP="00127F87">
      <w:pPr>
        <w:pStyle w:val="Zhlav"/>
        <w:spacing w:after="120"/>
        <w:jc w:val="both"/>
        <w:rPr>
          <w:b/>
          <w:bCs/>
          <w:sz w:val="21"/>
          <w:szCs w:val="21"/>
          <w:lang w:val="cs-CZ"/>
        </w:rPr>
      </w:pPr>
    </w:p>
    <w:p w14:paraId="5E68DB39" w14:textId="77777777" w:rsidR="00035430" w:rsidRDefault="00035430" w:rsidP="00127F87">
      <w:pPr>
        <w:pStyle w:val="Zhlav"/>
        <w:spacing w:after="120"/>
        <w:jc w:val="both"/>
        <w:rPr>
          <w:b/>
          <w:bCs/>
          <w:sz w:val="21"/>
          <w:szCs w:val="21"/>
          <w:lang w:val="cs-CZ"/>
        </w:rPr>
      </w:pPr>
    </w:p>
    <w:p w14:paraId="77AF115D" w14:textId="77777777" w:rsidR="00035430" w:rsidRDefault="00035430" w:rsidP="00127F87">
      <w:pPr>
        <w:pStyle w:val="Zhlav"/>
        <w:spacing w:after="120"/>
        <w:jc w:val="both"/>
        <w:rPr>
          <w:b/>
          <w:bCs/>
          <w:sz w:val="21"/>
          <w:szCs w:val="21"/>
          <w:lang w:val="cs-CZ"/>
        </w:rPr>
      </w:pPr>
    </w:p>
    <w:p w14:paraId="123A2010" w14:textId="77777777" w:rsidR="00035430" w:rsidRDefault="00035430" w:rsidP="00127F87">
      <w:pPr>
        <w:pStyle w:val="Zhlav"/>
        <w:spacing w:after="120"/>
        <w:jc w:val="both"/>
        <w:rPr>
          <w:b/>
          <w:bCs/>
          <w:sz w:val="21"/>
          <w:szCs w:val="21"/>
          <w:lang w:val="cs-CZ"/>
        </w:rPr>
      </w:pPr>
    </w:p>
    <w:p w14:paraId="5AECC247" w14:textId="77777777" w:rsidR="00035430" w:rsidRDefault="00035430" w:rsidP="00127F87">
      <w:pPr>
        <w:pStyle w:val="Zhlav"/>
        <w:spacing w:after="120"/>
        <w:jc w:val="both"/>
        <w:rPr>
          <w:b/>
          <w:bCs/>
          <w:sz w:val="21"/>
          <w:szCs w:val="21"/>
          <w:lang w:val="cs-CZ"/>
        </w:rPr>
      </w:pPr>
    </w:p>
    <w:p w14:paraId="47E60E09" w14:textId="77777777" w:rsidR="00035430" w:rsidRDefault="00035430" w:rsidP="00127F87">
      <w:pPr>
        <w:pStyle w:val="Zhlav"/>
        <w:spacing w:after="120"/>
        <w:jc w:val="both"/>
        <w:rPr>
          <w:b/>
          <w:bCs/>
          <w:sz w:val="21"/>
          <w:szCs w:val="21"/>
          <w:lang w:val="cs-CZ"/>
        </w:rPr>
      </w:pPr>
    </w:p>
    <w:p w14:paraId="5FB54CDA" w14:textId="77777777" w:rsidR="00035430" w:rsidRDefault="00035430" w:rsidP="00127F87">
      <w:pPr>
        <w:pStyle w:val="Zhlav"/>
        <w:spacing w:after="120"/>
        <w:jc w:val="both"/>
        <w:rPr>
          <w:b/>
          <w:bCs/>
          <w:sz w:val="21"/>
          <w:szCs w:val="21"/>
          <w:lang w:val="cs-CZ"/>
        </w:rPr>
      </w:pPr>
    </w:p>
    <w:p w14:paraId="49524261" w14:textId="77777777" w:rsidR="00035430" w:rsidRDefault="00035430" w:rsidP="00127F87">
      <w:pPr>
        <w:pStyle w:val="Zhlav"/>
        <w:spacing w:after="120"/>
        <w:jc w:val="both"/>
        <w:rPr>
          <w:b/>
          <w:bCs/>
          <w:sz w:val="21"/>
          <w:szCs w:val="21"/>
          <w:lang w:val="cs-CZ"/>
        </w:rPr>
      </w:pPr>
    </w:p>
    <w:p w14:paraId="73C94E63" w14:textId="77777777" w:rsidR="00035430" w:rsidRDefault="00035430" w:rsidP="00127F87">
      <w:pPr>
        <w:pStyle w:val="Zhlav"/>
        <w:spacing w:after="120"/>
        <w:jc w:val="both"/>
        <w:rPr>
          <w:b/>
          <w:bCs/>
          <w:sz w:val="21"/>
          <w:szCs w:val="21"/>
          <w:lang w:val="cs-CZ"/>
        </w:rPr>
      </w:pPr>
    </w:p>
    <w:p w14:paraId="0CD1334A" w14:textId="77777777" w:rsidR="00035430" w:rsidRDefault="00035430" w:rsidP="00127F87">
      <w:pPr>
        <w:pStyle w:val="Zhlav"/>
        <w:spacing w:after="120"/>
        <w:jc w:val="both"/>
        <w:rPr>
          <w:b/>
          <w:bCs/>
          <w:sz w:val="21"/>
          <w:szCs w:val="21"/>
          <w:lang w:val="cs-CZ"/>
        </w:rPr>
      </w:pPr>
    </w:p>
    <w:p w14:paraId="50A95328" w14:textId="77777777" w:rsidR="00035430" w:rsidRDefault="00035430" w:rsidP="00127F87">
      <w:pPr>
        <w:pStyle w:val="Zhlav"/>
        <w:spacing w:after="120"/>
        <w:jc w:val="both"/>
        <w:rPr>
          <w:b/>
          <w:bCs/>
          <w:sz w:val="21"/>
          <w:szCs w:val="21"/>
          <w:lang w:val="cs-CZ"/>
        </w:rPr>
      </w:pPr>
    </w:p>
    <w:p w14:paraId="0AE804FE" w14:textId="77777777" w:rsidR="00035430" w:rsidRDefault="00035430" w:rsidP="00127F87">
      <w:pPr>
        <w:pStyle w:val="Zhlav"/>
        <w:spacing w:after="120"/>
        <w:jc w:val="both"/>
        <w:rPr>
          <w:b/>
          <w:bCs/>
          <w:sz w:val="21"/>
          <w:szCs w:val="21"/>
          <w:lang w:val="cs-CZ"/>
        </w:rPr>
      </w:pPr>
    </w:p>
    <w:p w14:paraId="0214477D" w14:textId="77777777" w:rsidR="00035430" w:rsidRDefault="00035430" w:rsidP="00127F87">
      <w:pPr>
        <w:pStyle w:val="Zhlav"/>
        <w:spacing w:after="120"/>
        <w:jc w:val="both"/>
        <w:rPr>
          <w:b/>
          <w:bCs/>
          <w:sz w:val="21"/>
          <w:szCs w:val="21"/>
          <w:lang w:val="cs-CZ"/>
        </w:rPr>
      </w:pPr>
    </w:p>
    <w:p w14:paraId="5F073743" w14:textId="77777777"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14:paraId="32DFEFAB" w14:textId="77777777"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3FA33EF" w14:textId="77777777" w:rsidR="00035430" w:rsidRDefault="00035430" w:rsidP="00035430">
      <w:pPr>
        <w:pStyle w:val="Zhlav"/>
        <w:spacing w:after="120"/>
        <w:jc w:val="both"/>
        <w:rPr>
          <w:b/>
          <w:bCs/>
          <w:sz w:val="21"/>
          <w:szCs w:val="21"/>
        </w:rPr>
      </w:pPr>
    </w:p>
    <w:p w14:paraId="40A7363C" w14:textId="77777777" w:rsidR="00035430" w:rsidRDefault="00035430" w:rsidP="00035430">
      <w:pPr>
        <w:pStyle w:val="Zhlav"/>
        <w:spacing w:after="120"/>
        <w:jc w:val="both"/>
        <w:rPr>
          <w:b/>
          <w:bCs/>
          <w:sz w:val="21"/>
          <w:szCs w:val="21"/>
        </w:rPr>
      </w:pPr>
    </w:p>
    <w:p w14:paraId="69D8708A" w14:textId="77777777" w:rsidR="00035430" w:rsidRDefault="00035430" w:rsidP="00035430">
      <w:pPr>
        <w:pStyle w:val="Zhlav"/>
        <w:spacing w:after="120"/>
        <w:jc w:val="both"/>
        <w:rPr>
          <w:b/>
          <w:bCs/>
          <w:sz w:val="21"/>
          <w:szCs w:val="21"/>
        </w:rPr>
      </w:pPr>
    </w:p>
    <w:p w14:paraId="2F6248AF" w14:textId="77777777" w:rsidR="00035430" w:rsidRDefault="00035430" w:rsidP="00035430">
      <w:pPr>
        <w:pStyle w:val="Zhlav"/>
        <w:spacing w:after="120"/>
        <w:jc w:val="both"/>
        <w:rPr>
          <w:b/>
          <w:bCs/>
          <w:sz w:val="21"/>
          <w:szCs w:val="21"/>
        </w:rPr>
      </w:pPr>
    </w:p>
    <w:p w14:paraId="688B2049" w14:textId="77777777" w:rsidR="00035430" w:rsidRDefault="00035430" w:rsidP="00035430">
      <w:pPr>
        <w:pStyle w:val="Zhlav"/>
        <w:spacing w:after="120"/>
        <w:jc w:val="both"/>
        <w:rPr>
          <w:b/>
          <w:bCs/>
          <w:sz w:val="21"/>
          <w:szCs w:val="21"/>
        </w:rPr>
      </w:pPr>
    </w:p>
    <w:p w14:paraId="3C6291FF" w14:textId="77777777" w:rsidR="00035430" w:rsidRDefault="00035430" w:rsidP="00035430">
      <w:pPr>
        <w:pStyle w:val="Zhlav"/>
        <w:spacing w:after="120"/>
        <w:jc w:val="both"/>
        <w:rPr>
          <w:b/>
          <w:bCs/>
          <w:sz w:val="21"/>
          <w:szCs w:val="21"/>
        </w:rPr>
      </w:pPr>
    </w:p>
    <w:p w14:paraId="2C87B8AF" w14:textId="77777777" w:rsidR="00035430" w:rsidRDefault="00035430" w:rsidP="00035430">
      <w:pPr>
        <w:pStyle w:val="Zhlav"/>
        <w:spacing w:after="120"/>
        <w:jc w:val="both"/>
        <w:rPr>
          <w:b/>
          <w:bCs/>
          <w:sz w:val="21"/>
          <w:szCs w:val="21"/>
        </w:rPr>
      </w:pPr>
    </w:p>
    <w:p w14:paraId="6DC4CB44" w14:textId="77777777" w:rsidR="00035430" w:rsidRDefault="00035430" w:rsidP="00035430">
      <w:pPr>
        <w:pStyle w:val="Zhlav"/>
        <w:spacing w:after="120"/>
        <w:jc w:val="both"/>
        <w:rPr>
          <w:b/>
          <w:bCs/>
          <w:sz w:val="21"/>
          <w:szCs w:val="21"/>
        </w:rPr>
      </w:pPr>
    </w:p>
    <w:p w14:paraId="31B6EAA9" w14:textId="77777777" w:rsidR="00035430" w:rsidRDefault="00035430" w:rsidP="00035430">
      <w:pPr>
        <w:pStyle w:val="Zhlav"/>
        <w:spacing w:after="120"/>
        <w:jc w:val="both"/>
        <w:rPr>
          <w:b/>
          <w:bCs/>
          <w:sz w:val="21"/>
          <w:szCs w:val="21"/>
        </w:rPr>
      </w:pPr>
    </w:p>
    <w:p w14:paraId="51553215" w14:textId="77777777" w:rsidR="00035430" w:rsidRDefault="00035430" w:rsidP="00035430">
      <w:pPr>
        <w:pStyle w:val="Zhlav"/>
        <w:spacing w:after="120"/>
        <w:jc w:val="both"/>
        <w:rPr>
          <w:b/>
          <w:bCs/>
          <w:sz w:val="21"/>
          <w:szCs w:val="21"/>
        </w:rPr>
      </w:pPr>
    </w:p>
    <w:p w14:paraId="4C6F1D8E" w14:textId="77777777" w:rsidR="00035430" w:rsidRDefault="00035430" w:rsidP="00035430">
      <w:pPr>
        <w:pStyle w:val="Zhlav"/>
        <w:spacing w:after="120"/>
        <w:jc w:val="both"/>
        <w:rPr>
          <w:b/>
          <w:bCs/>
          <w:sz w:val="21"/>
          <w:szCs w:val="21"/>
        </w:rPr>
      </w:pPr>
    </w:p>
    <w:p w14:paraId="5DCDA6D4" w14:textId="77777777" w:rsidR="00035430" w:rsidRDefault="00035430" w:rsidP="00035430">
      <w:pPr>
        <w:pStyle w:val="Zhlav"/>
        <w:spacing w:after="120"/>
        <w:jc w:val="both"/>
        <w:rPr>
          <w:b/>
          <w:bCs/>
          <w:sz w:val="21"/>
          <w:szCs w:val="21"/>
        </w:rPr>
      </w:pPr>
    </w:p>
    <w:p w14:paraId="3585EF7A" w14:textId="77777777" w:rsidR="00035430" w:rsidRDefault="00035430" w:rsidP="00035430">
      <w:pPr>
        <w:pStyle w:val="Zhlav"/>
        <w:spacing w:after="120"/>
        <w:jc w:val="both"/>
        <w:rPr>
          <w:b/>
          <w:bCs/>
          <w:sz w:val="21"/>
          <w:szCs w:val="21"/>
        </w:rPr>
      </w:pPr>
    </w:p>
    <w:p w14:paraId="6E40FAB4" w14:textId="77777777" w:rsidR="00035430" w:rsidRDefault="00035430" w:rsidP="00035430">
      <w:pPr>
        <w:pStyle w:val="Zhlav"/>
        <w:spacing w:after="120"/>
        <w:jc w:val="both"/>
        <w:rPr>
          <w:b/>
          <w:bCs/>
          <w:sz w:val="21"/>
          <w:szCs w:val="21"/>
        </w:rPr>
      </w:pPr>
    </w:p>
    <w:p w14:paraId="4DDEADFF" w14:textId="77777777" w:rsidR="00035430" w:rsidRDefault="00035430" w:rsidP="00035430">
      <w:pPr>
        <w:pStyle w:val="Zhlav"/>
        <w:spacing w:after="120"/>
        <w:jc w:val="both"/>
        <w:rPr>
          <w:b/>
          <w:bCs/>
          <w:sz w:val="21"/>
          <w:szCs w:val="21"/>
        </w:rPr>
      </w:pPr>
    </w:p>
    <w:p w14:paraId="72C5EAF9" w14:textId="77777777" w:rsidR="00035430" w:rsidRDefault="00035430" w:rsidP="00035430">
      <w:pPr>
        <w:pStyle w:val="Zhlav"/>
        <w:spacing w:after="120"/>
        <w:jc w:val="both"/>
        <w:rPr>
          <w:b/>
          <w:bCs/>
          <w:sz w:val="21"/>
          <w:szCs w:val="21"/>
        </w:rPr>
      </w:pPr>
    </w:p>
    <w:p w14:paraId="2DD43C68" w14:textId="77777777" w:rsidR="00035430" w:rsidRDefault="00035430" w:rsidP="00035430">
      <w:pPr>
        <w:pStyle w:val="Zhlav"/>
        <w:spacing w:after="120"/>
        <w:jc w:val="both"/>
        <w:rPr>
          <w:b/>
          <w:bCs/>
          <w:sz w:val="21"/>
          <w:szCs w:val="21"/>
        </w:rPr>
      </w:pPr>
    </w:p>
    <w:p w14:paraId="421E35A0" w14:textId="77777777" w:rsidR="00035430" w:rsidRDefault="00035430" w:rsidP="00035430">
      <w:pPr>
        <w:pStyle w:val="Zhlav"/>
        <w:spacing w:after="120"/>
        <w:jc w:val="both"/>
        <w:rPr>
          <w:b/>
          <w:bCs/>
          <w:sz w:val="21"/>
          <w:szCs w:val="21"/>
        </w:rPr>
      </w:pPr>
    </w:p>
    <w:p w14:paraId="1BFC1EC8" w14:textId="77777777" w:rsidR="00035430" w:rsidRDefault="00035430" w:rsidP="00035430">
      <w:pPr>
        <w:pStyle w:val="Zhlav"/>
        <w:spacing w:after="120"/>
        <w:jc w:val="both"/>
        <w:rPr>
          <w:b/>
          <w:bCs/>
          <w:sz w:val="21"/>
          <w:szCs w:val="21"/>
        </w:rPr>
      </w:pPr>
    </w:p>
    <w:p w14:paraId="3235A876" w14:textId="77777777" w:rsidR="00035430" w:rsidRDefault="00035430" w:rsidP="00035430">
      <w:pPr>
        <w:pStyle w:val="Zhlav"/>
        <w:spacing w:after="120"/>
        <w:jc w:val="both"/>
        <w:rPr>
          <w:b/>
          <w:bCs/>
          <w:sz w:val="21"/>
          <w:szCs w:val="21"/>
        </w:rPr>
      </w:pPr>
    </w:p>
    <w:p w14:paraId="4F8C8D7C" w14:textId="77777777" w:rsidR="00035430" w:rsidRDefault="00035430" w:rsidP="00035430">
      <w:pPr>
        <w:pStyle w:val="Zhlav"/>
        <w:spacing w:after="120"/>
        <w:jc w:val="both"/>
        <w:rPr>
          <w:b/>
          <w:bCs/>
          <w:sz w:val="21"/>
          <w:szCs w:val="21"/>
        </w:rPr>
      </w:pPr>
    </w:p>
    <w:p w14:paraId="5E1CA6FC" w14:textId="77777777" w:rsidR="00035430" w:rsidRDefault="00035430" w:rsidP="00035430">
      <w:pPr>
        <w:pStyle w:val="Zhlav"/>
        <w:spacing w:after="120"/>
        <w:jc w:val="both"/>
        <w:rPr>
          <w:b/>
          <w:bCs/>
          <w:sz w:val="21"/>
          <w:szCs w:val="21"/>
        </w:rPr>
      </w:pPr>
    </w:p>
    <w:p w14:paraId="0C3F02B1" w14:textId="77777777" w:rsidR="00035430" w:rsidRDefault="00035430" w:rsidP="00035430">
      <w:pPr>
        <w:pStyle w:val="Zhlav"/>
        <w:spacing w:after="120"/>
        <w:jc w:val="both"/>
        <w:rPr>
          <w:b/>
          <w:bCs/>
          <w:sz w:val="21"/>
          <w:szCs w:val="21"/>
        </w:rPr>
      </w:pPr>
    </w:p>
    <w:p w14:paraId="6856FE6A" w14:textId="77777777" w:rsidR="00035430" w:rsidRDefault="00035430" w:rsidP="00035430">
      <w:pPr>
        <w:pStyle w:val="Zhlav"/>
        <w:spacing w:after="120"/>
        <w:jc w:val="both"/>
        <w:rPr>
          <w:b/>
          <w:bCs/>
          <w:sz w:val="21"/>
          <w:szCs w:val="21"/>
        </w:rPr>
      </w:pPr>
    </w:p>
    <w:p w14:paraId="6C6B1899" w14:textId="77777777" w:rsidR="00035430" w:rsidRDefault="00035430" w:rsidP="00035430">
      <w:pPr>
        <w:pStyle w:val="Zhlav"/>
        <w:spacing w:after="120"/>
        <w:jc w:val="both"/>
        <w:rPr>
          <w:b/>
          <w:bCs/>
          <w:sz w:val="21"/>
          <w:szCs w:val="21"/>
        </w:rPr>
      </w:pPr>
    </w:p>
    <w:p w14:paraId="639B9B98" w14:textId="77777777" w:rsidR="00035430" w:rsidRDefault="00035430" w:rsidP="00035430">
      <w:pPr>
        <w:pStyle w:val="Zhlav"/>
        <w:spacing w:after="120"/>
        <w:jc w:val="both"/>
        <w:rPr>
          <w:b/>
          <w:bCs/>
          <w:sz w:val="21"/>
          <w:szCs w:val="21"/>
        </w:rPr>
      </w:pPr>
    </w:p>
    <w:p w14:paraId="63ACF35A" w14:textId="77777777" w:rsidR="00035430" w:rsidRDefault="00035430" w:rsidP="00035430">
      <w:pPr>
        <w:pStyle w:val="Zhlav"/>
        <w:spacing w:after="120"/>
        <w:jc w:val="both"/>
        <w:rPr>
          <w:b/>
          <w:bCs/>
          <w:sz w:val="21"/>
          <w:szCs w:val="21"/>
        </w:rPr>
      </w:pPr>
    </w:p>
    <w:p w14:paraId="7D00BB6D" w14:textId="77777777" w:rsidR="00035430" w:rsidRDefault="00035430" w:rsidP="00035430">
      <w:pPr>
        <w:pStyle w:val="Zhlav"/>
        <w:spacing w:after="120"/>
        <w:jc w:val="both"/>
        <w:rPr>
          <w:b/>
          <w:bCs/>
          <w:sz w:val="21"/>
          <w:szCs w:val="21"/>
        </w:rPr>
      </w:pPr>
    </w:p>
    <w:p w14:paraId="20234ED8" w14:textId="77777777" w:rsidR="00035430" w:rsidRDefault="00035430" w:rsidP="00035430">
      <w:pPr>
        <w:pStyle w:val="Zhlav"/>
        <w:spacing w:after="120"/>
        <w:jc w:val="both"/>
        <w:rPr>
          <w:b/>
          <w:bCs/>
          <w:sz w:val="21"/>
          <w:szCs w:val="21"/>
        </w:rPr>
      </w:pPr>
    </w:p>
    <w:p w14:paraId="05946CE5" w14:textId="77777777" w:rsidR="00035430" w:rsidRDefault="00035430" w:rsidP="00035430">
      <w:pPr>
        <w:pStyle w:val="Zhlav"/>
        <w:spacing w:after="120"/>
        <w:jc w:val="both"/>
        <w:rPr>
          <w:b/>
          <w:bCs/>
          <w:sz w:val="21"/>
          <w:szCs w:val="21"/>
        </w:rPr>
      </w:pPr>
    </w:p>
    <w:p w14:paraId="2A22380D" w14:textId="77777777" w:rsidR="00035430" w:rsidRDefault="00035430" w:rsidP="00035430">
      <w:pPr>
        <w:pStyle w:val="Zhlav"/>
        <w:spacing w:after="120"/>
        <w:jc w:val="both"/>
        <w:rPr>
          <w:b/>
          <w:bCs/>
          <w:sz w:val="21"/>
          <w:szCs w:val="21"/>
        </w:rPr>
      </w:pPr>
    </w:p>
    <w:p w14:paraId="7DCD20A9" w14:textId="77777777" w:rsidR="00035430" w:rsidRDefault="00035430" w:rsidP="00035430">
      <w:pPr>
        <w:pStyle w:val="Zhlav"/>
        <w:spacing w:after="120"/>
        <w:jc w:val="both"/>
        <w:rPr>
          <w:b/>
          <w:bCs/>
          <w:sz w:val="21"/>
          <w:szCs w:val="21"/>
        </w:rPr>
      </w:pPr>
    </w:p>
    <w:p w14:paraId="416B00B6" w14:textId="77777777" w:rsidR="00035430" w:rsidRDefault="00035430" w:rsidP="00035430">
      <w:pPr>
        <w:pStyle w:val="Zhlav"/>
        <w:spacing w:after="120"/>
        <w:jc w:val="both"/>
        <w:rPr>
          <w:b/>
          <w:bCs/>
          <w:sz w:val="21"/>
          <w:szCs w:val="21"/>
        </w:rPr>
      </w:pPr>
    </w:p>
    <w:p w14:paraId="41070FC6" w14:textId="77777777" w:rsidR="00035430" w:rsidRDefault="00035430" w:rsidP="00035430">
      <w:pPr>
        <w:pStyle w:val="Zhlav"/>
        <w:spacing w:after="120"/>
        <w:jc w:val="both"/>
        <w:rPr>
          <w:b/>
          <w:bCs/>
          <w:sz w:val="21"/>
          <w:szCs w:val="21"/>
        </w:rPr>
      </w:pPr>
    </w:p>
    <w:p w14:paraId="46F4E79C" w14:textId="77777777" w:rsidR="00035430" w:rsidRDefault="00035430" w:rsidP="00035430">
      <w:pPr>
        <w:pStyle w:val="Zhlav"/>
        <w:spacing w:after="120"/>
        <w:jc w:val="both"/>
        <w:rPr>
          <w:b/>
          <w:bCs/>
          <w:sz w:val="21"/>
          <w:szCs w:val="21"/>
        </w:rPr>
      </w:pPr>
    </w:p>
    <w:p w14:paraId="7ECE2447" w14:textId="77777777" w:rsidR="00127F87" w:rsidRDefault="00127F87" w:rsidP="00127F87">
      <w:pPr>
        <w:pStyle w:val="Zhlav"/>
        <w:spacing w:after="120"/>
        <w:jc w:val="both"/>
        <w:outlineLvl w:val="0"/>
        <w:rPr>
          <w:b/>
          <w:bCs/>
          <w:smallCaps/>
          <w:spacing w:val="20"/>
          <w:sz w:val="21"/>
          <w:szCs w:val="21"/>
          <w:lang w:val="cs-CZ"/>
        </w:rPr>
      </w:pPr>
    </w:p>
    <w:p w14:paraId="345E67B4" w14:textId="60335267" w:rsidR="00127F87" w:rsidRPr="006751DA" w:rsidRDefault="00127F87" w:rsidP="00127F87">
      <w:pPr>
        <w:pStyle w:val="Zhlav"/>
        <w:pageBreakBefore/>
        <w:spacing w:after="120"/>
        <w:jc w:val="both"/>
        <w:outlineLvl w:val="0"/>
        <w:rPr>
          <w:b/>
          <w:bCs/>
          <w:smallCaps/>
          <w:spacing w:val="20"/>
          <w:sz w:val="21"/>
          <w:szCs w:val="21"/>
        </w:rPr>
      </w:pPr>
      <w:r w:rsidRPr="006751DA">
        <w:rPr>
          <w:b/>
          <w:bCs/>
          <w:smallCaps/>
          <w:spacing w:val="20"/>
          <w:sz w:val="21"/>
          <w:szCs w:val="21"/>
        </w:rPr>
        <w:lastRenderedPageBreak/>
        <w:t xml:space="preserve">Příloha č. </w:t>
      </w:r>
      <w:r w:rsidR="00951A4B">
        <w:rPr>
          <w:b/>
          <w:bCs/>
          <w:smallCaps/>
          <w:spacing w:val="20"/>
          <w:sz w:val="21"/>
          <w:szCs w:val="21"/>
          <w:lang w:val="cs-CZ"/>
        </w:rPr>
        <w:t>3</w:t>
      </w:r>
      <w:r w:rsidRPr="006751DA">
        <w:rPr>
          <w:b/>
          <w:bCs/>
          <w:smallCaps/>
          <w:spacing w:val="20"/>
          <w:sz w:val="21"/>
          <w:szCs w:val="21"/>
        </w:rPr>
        <w:t xml:space="preserve"> Oprávněné osoby objednatele </w:t>
      </w:r>
    </w:p>
    <w:p w14:paraId="24BD3E02" w14:textId="77777777" w:rsidR="00127F87" w:rsidRPr="006751DA" w:rsidRDefault="00127F87" w:rsidP="00127F87">
      <w:pPr>
        <w:pStyle w:val="Zhlav"/>
        <w:spacing w:after="120"/>
        <w:jc w:val="center"/>
        <w:rPr>
          <w:b/>
          <w:bCs/>
          <w:color w:val="FF0000"/>
          <w:sz w:val="21"/>
          <w:szCs w:val="21"/>
        </w:rPr>
      </w:pPr>
      <w:r w:rsidRPr="006751DA">
        <w:rPr>
          <w:b/>
          <w:bCs/>
          <w:color w:val="FF0000"/>
          <w:sz w:val="21"/>
          <w:szCs w:val="21"/>
        </w:rPr>
        <w:t>___________________________________________________________________________________________________</w:t>
      </w:r>
    </w:p>
    <w:p w14:paraId="0B008F7F" w14:textId="77777777" w:rsidR="00451CC7" w:rsidRPr="00936A40" w:rsidRDefault="00451CC7" w:rsidP="00451CC7">
      <w:pPr>
        <w:pStyle w:val="Zhlav"/>
        <w:spacing w:after="120"/>
        <w:jc w:val="both"/>
        <w:outlineLvl w:val="0"/>
        <w:rPr>
          <w:b/>
          <w:bCs/>
          <w:smallCaps/>
          <w:sz w:val="21"/>
          <w:szCs w:val="21"/>
        </w:rPr>
      </w:pPr>
      <w:bookmarkStart w:id="14" w:name="_Hlk40787584"/>
      <w:r w:rsidRPr="00936A40">
        <w:rPr>
          <w:b/>
          <w:bCs/>
          <w:smallCaps/>
          <w:sz w:val="21"/>
          <w:szCs w:val="21"/>
        </w:rPr>
        <w:t>starosta</w:t>
      </w:r>
    </w:p>
    <w:bookmarkEnd w:id="14"/>
    <w:p w14:paraId="04CD1294" w14:textId="7218D917" w:rsidR="001C4C67" w:rsidRPr="00916257" w:rsidRDefault="001C4C67" w:rsidP="00451CC7">
      <w:pPr>
        <w:pStyle w:val="Zhlav"/>
        <w:spacing w:after="120" w:line="360" w:lineRule="auto"/>
        <w:jc w:val="both"/>
        <w:rPr>
          <w:bCs/>
          <w:sz w:val="21"/>
          <w:szCs w:val="21"/>
          <w:lang w:val="cs-CZ" w:eastAsia="cs-CZ"/>
        </w:rPr>
      </w:pPr>
      <w:r w:rsidRPr="00916257">
        <w:rPr>
          <w:bCs/>
          <w:sz w:val="21"/>
          <w:szCs w:val="21"/>
          <w:lang w:val="cs-CZ" w:eastAsia="cs-CZ"/>
        </w:rPr>
        <w:t xml:space="preserve">Mgr. Martina Bočková, starostka </w:t>
      </w:r>
    </w:p>
    <w:p w14:paraId="6B399A24" w14:textId="09A932C9" w:rsidR="00451CC7" w:rsidRPr="00916257" w:rsidRDefault="00451CC7" w:rsidP="00451CC7">
      <w:pPr>
        <w:pStyle w:val="Zhlav"/>
        <w:spacing w:after="120" w:line="360" w:lineRule="auto"/>
        <w:jc w:val="both"/>
        <w:rPr>
          <w:color w:val="000000"/>
          <w:sz w:val="21"/>
          <w:szCs w:val="21"/>
          <w:shd w:val="clear" w:color="auto" w:fill="FFFFFF"/>
          <w:lang w:val="cs-CZ"/>
        </w:rPr>
      </w:pPr>
      <w:r w:rsidRPr="00916257">
        <w:rPr>
          <w:bCs/>
          <w:color w:val="000000" w:themeColor="text1"/>
          <w:sz w:val="21"/>
          <w:szCs w:val="21"/>
        </w:rPr>
        <w:t>e</w:t>
      </w:r>
      <w:r w:rsidRPr="00916257">
        <w:rPr>
          <w:bCs/>
          <w:color w:val="000000" w:themeColor="text1"/>
          <w:sz w:val="21"/>
          <w:szCs w:val="21"/>
        </w:rPr>
        <w:noBreakHyphen/>
        <w:t xml:space="preserve">mail: </w:t>
      </w:r>
      <w:r w:rsidR="00916257" w:rsidRPr="00916257">
        <w:rPr>
          <w:sz w:val="21"/>
          <w:szCs w:val="21"/>
        </w:rPr>
        <w:t>starosta@drasov.cz</w:t>
      </w:r>
      <w:r w:rsidRPr="00916257">
        <w:rPr>
          <w:bCs/>
          <w:color w:val="000000" w:themeColor="text1"/>
          <w:sz w:val="21"/>
          <w:szCs w:val="21"/>
        </w:rPr>
        <w:t>, tel. +420</w:t>
      </w:r>
      <w:r w:rsidR="00916257" w:rsidRPr="00916257">
        <w:rPr>
          <w:bCs/>
          <w:color w:val="000000" w:themeColor="text1"/>
          <w:sz w:val="21"/>
          <w:szCs w:val="21"/>
        </w:rPr>
        <w:t> </w:t>
      </w:r>
      <w:r w:rsidR="00916257" w:rsidRPr="00916257">
        <w:rPr>
          <w:bCs/>
          <w:color w:val="000000" w:themeColor="text1"/>
          <w:sz w:val="21"/>
          <w:szCs w:val="21"/>
          <w:lang w:val="cs-CZ"/>
        </w:rPr>
        <w:t>777 230 412</w:t>
      </w:r>
    </w:p>
    <w:p w14:paraId="1BDB53C3" w14:textId="77777777" w:rsidR="00451CC7" w:rsidRPr="00916257" w:rsidRDefault="00451CC7" w:rsidP="00451CC7">
      <w:pPr>
        <w:pStyle w:val="Zhlav"/>
        <w:spacing w:after="120"/>
        <w:jc w:val="both"/>
        <w:outlineLvl w:val="0"/>
        <w:rPr>
          <w:b/>
          <w:bCs/>
          <w:smallCaps/>
          <w:sz w:val="21"/>
          <w:szCs w:val="21"/>
          <w:highlight w:val="yellow"/>
        </w:rPr>
      </w:pPr>
    </w:p>
    <w:p w14:paraId="48291CE8" w14:textId="77777777" w:rsidR="00451CC7" w:rsidRPr="00916257" w:rsidRDefault="00451CC7" w:rsidP="00451CC7">
      <w:pPr>
        <w:pStyle w:val="Zhlav"/>
        <w:spacing w:after="120"/>
        <w:jc w:val="both"/>
        <w:outlineLvl w:val="0"/>
        <w:rPr>
          <w:b/>
          <w:bCs/>
          <w:smallCaps/>
          <w:sz w:val="21"/>
          <w:szCs w:val="21"/>
        </w:rPr>
      </w:pPr>
      <w:r w:rsidRPr="00916257">
        <w:rPr>
          <w:b/>
          <w:bCs/>
          <w:smallCaps/>
          <w:sz w:val="21"/>
          <w:szCs w:val="21"/>
        </w:rPr>
        <w:t>Technický dozor investora</w:t>
      </w:r>
    </w:p>
    <w:p w14:paraId="6C46CB8B" w14:textId="77777777" w:rsidR="00451CC7" w:rsidRPr="00916257" w:rsidRDefault="00451CC7" w:rsidP="00451CC7">
      <w:pPr>
        <w:pStyle w:val="Zhlav"/>
        <w:spacing w:after="120"/>
        <w:jc w:val="both"/>
        <w:outlineLvl w:val="0"/>
        <w:rPr>
          <w:bCs/>
          <w:sz w:val="21"/>
          <w:szCs w:val="21"/>
        </w:rPr>
      </w:pPr>
      <w:r w:rsidRPr="00916257">
        <w:rPr>
          <w:bCs/>
          <w:sz w:val="21"/>
          <w:szCs w:val="21"/>
        </w:rPr>
        <w:t>Kontaktní údaje předá objednatel po uzavření smlouvy.</w:t>
      </w:r>
    </w:p>
    <w:p w14:paraId="72FB7679" w14:textId="77777777" w:rsidR="00451CC7" w:rsidRPr="00936A40" w:rsidRDefault="00451CC7" w:rsidP="00451CC7">
      <w:pPr>
        <w:pStyle w:val="Zhlav"/>
        <w:spacing w:before="1200" w:after="120"/>
        <w:jc w:val="both"/>
        <w:outlineLvl w:val="0"/>
        <w:rPr>
          <w:bCs/>
          <w:sz w:val="21"/>
          <w:szCs w:val="21"/>
        </w:rPr>
      </w:pPr>
      <w:r w:rsidRPr="00936A40">
        <w:rPr>
          <w:bCs/>
          <w:sz w:val="21"/>
          <w:szCs w:val="21"/>
        </w:rPr>
        <w:t xml:space="preserve">Dne …………..................., za objednatele  </w:t>
      </w:r>
    </w:p>
    <w:p w14:paraId="33FCFE36" w14:textId="77777777" w:rsidR="00BD3F45" w:rsidRPr="002F4961" w:rsidRDefault="00BD3F45" w:rsidP="00BD3F45">
      <w:pPr>
        <w:pStyle w:val="Zhlav"/>
        <w:spacing w:after="120"/>
        <w:jc w:val="both"/>
        <w:rPr>
          <w:b/>
          <w:bCs/>
          <w:sz w:val="21"/>
          <w:szCs w:val="21"/>
        </w:rPr>
      </w:pPr>
    </w:p>
    <w:p w14:paraId="0BB13A02" w14:textId="77777777" w:rsidR="00BD3F45" w:rsidRPr="002F4961" w:rsidRDefault="00BD3F45" w:rsidP="00BD3F45">
      <w:pPr>
        <w:pStyle w:val="Zhlav"/>
        <w:spacing w:after="120"/>
        <w:jc w:val="both"/>
        <w:rPr>
          <w:b/>
          <w:bCs/>
          <w:sz w:val="21"/>
          <w:szCs w:val="21"/>
        </w:rPr>
      </w:pPr>
    </w:p>
    <w:p w14:paraId="290B10C8" w14:textId="77777777" w:rsidR="00BD3F45" w:rsidRPr="002F4961" w:rsidRDefault="00BD3F45" w:rsidP="00BD3F45">
      <w:pPr>
        <w:pStyle w:val="Zhlav"/>
        <w:spacing w:after="120"/>
        <w:jc w:val="both"/>
        <w:rPr>
          <w:b/>
          <w:bCs/>
          <w:sz w:val="21"/>
          <w:szCs w:val="21"/>
        </w:rPr>
      </w:pPr>
    </w:p>
    <w:p w14:paraId="288F8905"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59411B24" w14:textId="77777777" w:rsidTr="00BD7A32">
        <w:trPr>
          <w:trHeight w:val="320"/>
        </w:trPr>
        <w:tc>
          <w:tcPr>
            <w:tcW w:w="4676" w:type="dxa"/>
            <w:vAlign w:val="center"/>
          </w:tcPr>
          <w:p w14:paraId="25885FC8" w14:textId="77777777" w:rsidR="00BD3F45" w:rsidRPr="002F4961" w:rsidRDefault="00BD3F45" w:rsidP="00BD7A32">
            <w:pPr>
              <w:spacing w:after="120"/>
              <w:jc w:val="center"/>
              <w:rPr>
                <w:sz w:val="21"/>
                <w:szCs w:val="21"/>
              </w:rPr>
            </w:pPr>
          </w:p>
        </w:tc>
        <w:tc>
          <w:tcPr>
            <w:tcW w:w="4676" w:type="dxa"/>
            <w:vAlign w:val="center"/>
          </w:tcPr>
          <w:p w14:paraId="7BCF42C3" w14:textId="1DE5A7E2" w:rsidR="00BD3F45" w:rsidRPr="002F4961" w:rsidRDefault="001C4C67" w:rsidP="001C4C67">
            <w:pPr>
              <w:spacing w:after="120"/>
              <w:jc w:val="center"/>
              <w:rPr>
                <w:b/>
                <w:sz w:val="21"/>
                <w:szCs w:val="21"/>
              </w:rPr>
            </w:pPr>
            <w:r>
              <w:rPr>
                <w:b/>
                <w:sz w:val="21"/>
                <w:szCs w:val="21"/>
              </w:rPr>
              <w:t>Mgr. Martina Bočková</w:t>
            </w:r>
          </w:p>
        </w:tc>
      </w:tr>
      <w:tr w:rsidR="00BD3F45" w:rsidRPr="002F4961" w14:paraId="7E4CE221" w14:textId="77777777" w:rsidTr="00BD7A32">
        <w:trPr>
          <w:trHeight w:val="320"/>
        </w:trPr>
        <w:tc>
          <w:tcPr>
            <w:tcW w:w="4676" w:type="dxa"/>
            <w:vAlign w:val="center"/>
          </w:tcPr>
          <w:p w14:paraId="31BB07ED" w14:textId="77777777" w:rsidR="00BD3F45" w:rsidRPr="002F4961" w:rsidRDefault="00BD3F45" w:rsidP="00BD7A32">
            <w:pPr>
              <w:spacing w:after="120"/>
              <w:jc w:val="center"/>
              <w:rPr>
                <w:sz w:val="21"/>
                <w:szCs w:val="21"/>
              </w:rPr>
            </w:pPr>
          </w:p>
        </w:tc>
        <w:tc>
          <w:tcPr>
            <w:tcW w:w="4676" w:type="dxa"/>
            <w:vAlign w:val="center"/>
          </w:tcPr>
          <w:p w14:paraId="6F2BCC63" w14:textId="0EFC1335" w:rsidR="00BD3F45" w:rsidRPr="002F4961" w:rsidRDefault="00451CC7" w:rsidP="00BD7A32">
            <w:pPr>
              <w:spacing w:after="120"/>
              <w:jc w:val="center"/>
              <w:rPr>
                <w:sz w:val="21"/>
                <w:szCs w:val="21"/>
              </w:rPr>
            </w:pPr>
            <w:r>
              <w:rPr>
                <w:sz w:val="21"/>
                <w:szCs w:val="21"/>
              </w:rPr>
              <w:t>starost</w:t>
            </w:r>
            <w:r w:rsidR="001C4C67">
              <w:rPr>
                <w:sz w:val="21"/>
                <w:szCs w:val="21"/>
              </w:rPr>
              <w:t>k</w:t>
            </w:r>
            <w:r>
              <w:rPr>
                <w:sz w:val="21"/>
                <w:szCs w:val="21"/>
              </w:rPr>
              <w:t>a</w:t>
            </w:r>
          </w:p>
        </w:tc>
      </w:tr>
    </w:tbl>
    <w:p w14:paraId="668C090B" w14:textId="77777777" w:rsidR="00127F87" w:rsidRDefault="00127F87" w:rsidP="00127F87">
      <w:pPr>
        <w:pStyle w:val="Zhlav"/>
        <w:spacing w:after="120"/>
        <w:jc w:val="both"/>
        <w:outlineLvl w:val="0"/>
        <w:rPr>
          <w:b/>
          <w:bCs/>
          <w:smallCaps/>
          <w:spacing w:val="20"/>
          <w:sz w:val="21"/>
          <w:szCs w:val="21"/>
          <w:lang w:val="cs-CZ"/>
        </w:rPr>
      </w:pPr>
    </w:p>
    <w:p w14:paraId="2543CAFB" w14:textId="77777777" w:rsidR="00BD3F45" w:rsidRDefault="00BD3F45" w:rsidP="00127F87">
      <w:pPr>
        <w:pStyle w:val="Zhlav"/>
        <w:spacing w:after="120"/>
        <w:jc w:val="both"/>
        <w:outlineLvl w:val="0"/>
        <w:rPr>
          <w:b/>
          <w:bCs/>
          <w:smallCaps/>
          <w:spacing w:val="20"/>
          <w:sz w:val="21"/>
          <w:szCs w:val="21"/>
          <w:lang w:val="cs-CZ"/>
        </w:rPr>
      </w:pPr>
    </w:p>
    <w:p w14:paraId="34CECCCF" w14:textId="77777777" w:rsidR="00BD3F45" w:rsidRDefault="00BD3F45" w:rsidP="00127F87">
      <w:pPr>
        <w:pStyle w:val="Zhlav"/>
        <w:spacing w:after="120"/>
        <w:jc w:val="both"/>
        <w:outlineLvl w:val="0"/>
        <w:rPr>
          <w:b/>
          <w:bCs/>
          <w:smallCaps/>
          <w:spacing w:val="20"/>
          <w:sz w:val="21"/>
          <w:szCs w:val="21"/>
          <w:lang w:val="cs-CZ"/>
        </w:rPr>
      </w:pPr>
    </w:p>
    <w:p w14:paraId="7C9401EE" w14:textId="77777777" w:rsidR="00BD3F45" w:rsidRDefault="00BD3F45" w:rsidP="00127F87">
      <w:pPr>
        <w:pStyle w:val="Zhlav"/>
        <w:spacing w:after="120"/>
        <w:jc w:val="both"/>
        <w:outlineLvl w:val="0"/>
        <w:rPr>
          <w:b/>
          <w:bCs/>
          <w:smallCaps/>
          <w:spacing w:val="20"/>
          <w:sz w:val="21"/>
          <w:szCs w:val="21"/>
          <w:lang w:val="cs-CZ"/>
        </w:rPr>
      </w:pPr>
    </w:p>
    <w:p w14:paraId="551AF468" w14:textId="77777777" w:rsidR="00BD3F45" w:rsidRDefault="00BD3F45" w:rsidP="00127F87">
      <w:pPr>
        <w:pStyle w:val="Zhlav"/>
        <w:spacing w:after="120"/>
        <w:jc w:val="both"/>
        <w:outlineLvl w:val="0"/>
        <w:rPr>
          <w:b/>
          <w:bCs/>
          <w:smallCaps/>
          <w:spacing w:val="20"/>
          <w:sz w:val="21"/>
          <w:szCs w:val="21"/>
          <w:lang w:val="cs-CZ"/>
        </w:rPr>
      </w:pPr>
    </w:p>
    <w:p w14:paraId="061F17D2" w14:textId="77777777" w:rsidR="00BD3F45" w:rsidRDefault="00BD3F45" w:rsidP="00127F87">
      <w:pPr>
        <w:pStyle w:val="Zhlav"/>
        <w:spacing w:after="120"/>
        <w:jc w:val="both"/>
        <w:outlineLvl w:val="0"/>
        <w:rPr>
          <w:b/>
          <w:bCs/>
          <w:smallCaps/>
          <w:spacing w:val="20"/>
          <w:sz w:val="21"/>
          <w:szCs w:val="21"/>
          <w:lang w:val="cs-CZ"/>
        </w:rPr>
      </w:pPr>
    </w:p>
    <w:p w14:paraId="71E18530" w14:textId="77777777" w:rsidR="00BD3F45" w:rsidRDefault="00BD3F45" w:rsidP="00127F87">
      <w:pPr>
        <w:pStyle w:val="Zhlav"/>
        <w:spacing w:after="120"/>
        <w:jc w:val="both"/>
        <w:outlineLvl w:val="0"/>
        <w:rPr>
          <w:b/>
          <w:bCs/>
          <w:smallCaps/>
          <w:spacing w:val="20"/>
          <w:sz w:val="21"/>
          <w:szCs w:val="21"/>
          <w:lang w:val="cs-CZ"/>
        </w:rPr>
      </w:pPr>
    </w:p>
    <w:p w14:paraId="73BF8197" w14:textId="77777777" w:rsidR="00BD3F45" w:rsidRDefault="00BD3F45" w:rsidP="00127F87">
      <w:pPr>
        <w:pStyle w:val="Zhlav"/>
        <w:spacing w:after="120"/>
        <w:jc w:val="both"/>
        <w:outlineLvl w:val="0"/>
        <w:rPr>
          <w:b/>
          <w:bCs/>
          <w:smallCaps/>
          <w:spacing w:val="20"/>
          <w:sz w:val="21"/>
          <w:szCs w:val="21"/>
          <w:lang w:val="cs-CZ"/>
        </w:rPr>
      </w:pPr>
    </w:p>
    <w:p w14:paraId="14DB6123" w14:textId="77777777" w:rsidR="00BD3F45" w:rsidRDefault="00BD3F45" w:rsidP="00127F87">
      <w:pPr>
        <w:pStyle w:val="Zhlav"/>
        <w:spacing w:after="120"/>
        <w:jc w:val="both"/>
        <w:outlineLvl w:val="0"/>
        <w:rPr>
          <w:b/>
          <w:bCs/>
          <w:smallCaps/>
          <w:spacing w:val="20"/>
          <w:sz w:val="21"/>
          <w:szCs w:val="21"/>
          <w:lang w:val="cs-CZ"/>
        </w:rPr>
      </w:pPr>
    </w:p>
    <w:p w14:paraId="3F2A491E" w14:textId="77777777" w:rsidR="00BD3F45" w:rsidRDefault="00BD3F45" w:rsidP="00127F87">
      <w:pPr>
        <w:pStyle w:val="Zhlav"/>
        <w:spacing w:after="120"/>
        <w:jc w:val="both"/>
        <w:outlineLvl w:val="0"/>
        <w:rPr>
          <w:b/>
          <w:bCs/>
          <w:smallCaps/>
          <w:spacing w:val="20"/>
          <w:sz w:val="21"/>
          <w:szCs w:val="21"/>
          <w:lang w:val="cs-CZ"/>
        </w:rPr>
      </w:pPr>
    </w:p>
    <w:p w14:paraId="5443CFBA" w14:textId="77777777" w:rsidR="00BD3F45" w:rsidRDefault="00BD3F45" w:rsidP="00127F87">
      <w:pPr>
        <w:pStyle w:val="Zhlav"/>
        <w:spacing w:after="120"/>
        <w:jc w:val="both"/>
        <w:outlineLvl w:val="0"/>
        <w:rPr>
          <w:b/>
          <w:bCs/>
          <w:smallCaps/>
          <w:spacing w:val="20"/>
          <w:sz w:val="21"/>
          <w:szCs w:val="21"/>
          <w:lang w:val="cs-CZ"/>
        </w:rPr>
      </w:pPr>
    </w:p>
    <w:p w14:paraId="4884E584" w14:textId="77777777" w:rsidR="00127F87" w:rsidRDefault="00127F87" w:rsidP="00127F87">
      <w:pPr>
        <w:pStyle w:val="Zhlav"/>
        <w:spacing w:after="120"/>
        <w:jc w:val="both"/>
        <w:outlineLvl w:val="0"/>
        <w:rPr>
          <w:b/>
          <w:bCs/>
          <w:smallCaps/>
          <w:spacing w:val="20"/>
          <w:sz w:val="21"/>
          <w:szCs w:val="21"/>
          <w:lang w:val="cs-CZ"/>
        </w:rPr>
      </w:pPr>
    </w:p>
    <w:p w14:paraId="2D65D5B7" w14:textId="77777777" w:rsidR="00172B59" w:rsidRDefault="00172B59" w:rsidP="00127F87">
      <w:pPr>
        <w:pStyle w:val="Zhlav"/>
        <w:spacing w:after="120"/>
        <w:jc w:val="both"/>
        <w:outlineLvl w:val="0"/>
        <w:rPr>
          <w:b/>
          <w:bCs/>
          <w:smallCaps/>
          <w:spacing w:val="20"/>
          <w:sz w:val="21"/>
          <w:szCs w:val="21"/>
          <w:lang w:val="cs-CZ"/>
        </w:rPr>
      </w:pPr>
    </w:p>
    <w:p w14:paraId="36C4A260" w14:textId="77777777" w:rsidR="00172B59" w:rsidRDefault="00172B59" w:rsidP="00127F87">
      <w:pPr>
        <w:pStyle w:val="Zhlav"/>
        <w:spacing w:after="120"/>
        <w:jc w:val="both"/>
        <w:outlineLvl w:val="0"/>
        <w:rPr>
          <w:b/>
          <w:bCs/>
          <w:smallCaps/>
          <w:spacing w:val="20"/>
          <w:sz w:val="21"/>
          <w:szCs w:val="21"/>
          <w:lang w:val="cs-CZ"/>
        </w:rPr>
      </w:pPr>
    </w:p>
    <w:p w14:paraId="30960EFF" w14:textId="77777777" w:rsidR="00451CC7" w:rsidRDefault="00451CC7" w:rsidP="00127F87">
      <w:pPr>
        <w:pStyle w:val="Zhlav"/>
        <w:spacing w:after="120"/>
        <w:jc w:val="both"/>
        <w:outlineLvl w:val="0"/>
        <w:rPr>
          <w:b/>
          <w:bCs/>
          <w:smallCaps/>
          <w:spacing w:val="20"/>
          <w:sz w:val="21"/>
          <w:szCs w:val="21"/>
          <w:lang w:val="cs-CZ"/>
        </w:rPr>
      </w:pPr>
    </w:p>
    <w:p w14:paraId="07CA297A" w14:textId="77777777" w:rsidR="00451CC7" w:rsidRDefault="00451CC7" w:rsidP="00127F87">
      <w:pPr>
        <w:pStyle w:val="Zhlav"/>
        <w:spacing w:after="120"/>
        <w:jc w:val="both"/>
        <w:outlineLvl w:val="0"/>
        <w:rPr>
          <w:b/>
          <w:bCs/>
          <w:smallCaps/>
          <w:spacing w:val="20"/>
          <w:sz w:val="21"/>
          <w:szCs w:val="21"/>
          <w:lang w:val="cs-CZ"/>
        </w:rPr>
      </w:pPr>
    </w:p>
    <w:p w14:paraId="71A5E2D1" w14:textId="77777777" w:rsidR="00451CC7" w:rsidRDefault="00451CC7" w:rsidP="00127F87">
      <w:pPr>
        <w:pStyle w:val="Zhlav"/>
        <w:spacing w:after="120"/>
        <w:jc w:val="both"/>
        <w:outlineLvl w:val="0"/>
        <w:rPr>
          <w:b/>
          <w:bCs/>
          <w:smallCaps/>
          <w:spacing w:val="20"/>
          <w:sz w:val="21"/>
          <w:szCs w:val="21"/>
          <w:lang w:val="cs-CZ"/>
        </w:rPr>
      </w:pPr>
    </w:p>
    <w:p w14:paraId="03FB604B" w14:textId="77777777" w:rsidR="00451CC7" w:rsidRDefault="00451CC7" w:rsidP="00127F87">
      <w:pPr>
        <w:pStyle w:val="Zhlav"/>
        <w:spacing w:after="120"/>
        <w:jc w:val="both"/>
        <w:outlineLvl w:val="0"/>
        <w:rPr>
          <w:b/>
          <w:bCs/>
          <w:smallCaps/>
          <w:spacing w:val="20"/>
          <w:sz w:val="21"/>
          <w:szCs w:val="21"/>
          <w:lang w:val="cs-CZ"/>
        </w:rPr>
      </w:pPr>
    </w:p>
    <w:p w14:paraId="5DA9D42B" w14:textId="77777777" w:rsidR="00451CC7" w:rsidRDefault="00451CC7" w:rsidP="00127F87">
      <w:pPr>
        <w:pStyle w:val="Zhlav"/>
        <w:spacing w:after="120"/>
        <w:jc w:val="both"/>
        <w:outlineLvl w:val="0"/>
        <w:rPr>
          <w:b/>
          <w:bCs/>
          <w:smallCaps/>
          <w:spacing w:val="20"/>
          <w:sz w:val="21"/>
          <w:szCs w:val="21"/>
          <w:lang w:val="cs-CZ"/>
        </w:rPr>
      </w:pPr>
    </w:p>
    <w:p w14:paraId="573D54EE" w14:textId="77777777" w:rsidR="00127F87" w:rsidRDefault="00127F87" w:rsidP="00127F87">
      <w:pPr>
        <w:pStyle w:val="Zhlav"/>
        <w:spacing w:after="120"/>
        <w:jc w:val="both"/>
        <w:outlineLvl w:val="0"/>
        <w:rPr>
          <w:b/>
          <w:bCs/>
          <w:smallCaps/>
          <w:spacing w:val="20"/>
          <w:sz w:val="21"/>
          <w:szCs w:val="21"/>
          <w:lang w:val="cs-CZ"/>
        </w:rPr>
      </w:pPr>
    </w:p>
    <w:p w14:paraId="66F00A19" w14:textId="77777777" w:rsidR="005A75FF" w:rsidRDefault="005A75FF" w:rsidP="00127F87">
      <w:pPr>
        <w:pStyle w:val="Zhlav"/>
        <w:spacing w:after="120"/>
        <w:jc w:val="both"/>
        <w:outlineLvl w:val="0"/>
        <w:rPr>
          <w:b/>
          <w:bCs/>
          <w:smallCaps/>
          <w:spacing w:val="20"/>
          <w:sz w:val="21"/>
          <w:szCs w:val="21"/>
          <w:lang w:val="cs-CZ"/>
        </w:rPr>
      </w:pPr>
    </w:p>
    <w:p w14:paraId="21C0408B" w14:textId="77777777" w:rsidR="001D2D1B" w:rsidRDefault="001D2D1B" w:rsidP="00127F87">
      <w:pPr>
        <w:pStyle w:val="Zhlav"/>
        <w:spacing w:after="120"/>
        <w:jc w:val="both"/>
        <w:outlineLvl w:val="0"/>
        <w:rPr>
          <w:b/>
          <w:bCs/>
          <w:smallCaps/>
          <w:spacing w:val="20"/>
          <w:sz w:val="21"/>
          <w:szCs w:val="21"/>
          <w:lang w:val="cs-CZ"/>
        </w:rPr>
      </w:pPr>
    </w:p>
    <w:p w14:paraId="6778D7B4" w14:textId="411F9B9D"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951A4B">
        <w:rPr>
          <w:b/>
          <w:bCs/>
          <w:smallCaps/>
          <w:spacing w:val="20"/>
          <w:sz w:val="21"/>
          <w:szCs w:val="21"/>
          <w:lang w:val="cs-CZ"/>
        </w:rPr>
        <w:t>4</w:t>
      </w:r>
      <w:r w:rsidRPr="003A245C">
        <w:rPr>
          <w:b/>
          <w:bCs/>
          <w:smallCaps/>
          <w:spacing w:val="20"/>
          <w:sz w:val="21"/>
          <w:szCs w:val="21"/>
        </w:rPr>
        <w:t xml:space="preserve"> Oprávněné osoby zhotovitele</w:t>
      </w:r>
    </w:p>
    <w:p w14:paraId="21F811F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44D6416B" w14:textId="77777777" w:rsidR="00127F87" w:rsidRDefault="00127F87" w:rsidP="00127F87">
      <w:pPr>
        <w:pStyle w:val="Zhlav"/>
        <w:spacing w:after="120"/>
        <w:jc w:val="both"/>
        <w:rPr>
          <w:b/>
          <w:bCs/>
          <w:sz w:val="21"/>
          <w:szCs w:val="21"/>
        </w:rPr>
      </w:pPr>
    </w:p>
    <w:p w14:paraId="6A98760B"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75F56B78"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6328D4E0"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0"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07B8000" w14:textId="77777777" w:rsidR="00127F87" w:rsidRDefault="00127F87" w:rsidP="00127F87">
      <w:pPr>
        <w:pStyle w:val="Zhlav"/>
        <w:spacing w:after="120"/>
        <w:jc w:val="both"/>
        <w:rPr>
          <w:b/>
          <w:bCs/>
          <w:sz w:val="21"/>
          <w:szCs w:val="21"/>
        </w:rPr>
      </w:pPr>
    </w:p>
    <w:p w14:paraId="0CEA45B0" w14:textId="77777777" w:rsidR="006D260E" w:rsidRPr="003A245C" w:rsidRDefault="006D260E" w:rsidP="00127F87">
      <w:pPr>
        <w:pStyle w:val="Zhlav"/>
        <w:spacing w:after="120"/>
        <w:jc w:val="both"/>
        <w:rPr>
          <w:b/>
          <w:bCs/>
          <w:sz w:val="21"/>
          <w:szCs w:val="21"/>
        </w:rPr>
      </w:pPr>
    </w:p>
    <w:p w14:paraId="12802192" w14:textId="77777777" w:rsidR="00127F87" w:rsidRPr="0088114B" w:rsidRDefault="00127F87" w:rsidP="00127F87">
      <w:pPr>
        <w:rPr>
          <w:b/>
          <w:bCs/>
          <w:sz w:val="21"/>
          <w:szCs w:val="21"/>
        </w:rPr>
      </w:pPr>
    </w:p>
    <w:p w14:paraId="58948D18" w14:textId="26291455" w:rsidR="00127F87" w:rsidRPr="0088114B" w:rsidRDefault="00127F87" w:rsidP="00127F87">
      <w:pPr>
        <w:pStyle w:val="Zhlav"/>
        <w:spacing w:after="120"/>
        <w:jc w:val="both"/>
        <w:outlineLvl w:val="0"/>
        <w:rPr>
          <w:bCs/>
          <w:sz w:val="21"/>
          <w:szCs w:val="21"/>
        </w:rPr>
      </w:pPr>
      <w:r w:rsidRPr="0088114B">
        <w:rPr>
          <w:bCs/>
          <w:sz w:val="21"/>
          <w:szCs w:val="21"/>
        </w:rPr>
        <w:t>Dn</w:t>
      </w:r>
      <w:r w:rsidR="009A6E2D">
        <w:rPr>
          <w:bCs/>
          <w:sz w:val="21"/>
          <w:szCs w:val="21"/>
          <w:lang w:val="cs-CZ"/>
        </w:rPr>
        <w:t>e</w:t>
      </w:r>
      <w:r w:rsidRPr="0088114B">
        <w:rPr>
          <w:bCs/>
          <w:sz w:val="21"/>
          <w:szCs w:val="21"/>
        </w:rPr>
        <w:t xml:space="preserv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55F5AE41" w14:textId="77777777" w:rsidR="00127F87" w:rsidRPr="0088114B" w:rsidRDefault="00127F87" w:rsidP="00127F87">
      <w:pPr>
        <w:pStyle w:val="Zhlav"/>
        <w:spacing w:after="120"/>
        <w:jc w:val="both"/>
        <w:rPr>
          <w:b/>
          <w:bCs/>
          <w:sz w:val="21"/>
          <w:szCs w:val="21"/>
        </w:rPr>
      </w:pPr>
    </w:p>
    <w:p w14:paraId="4D2AD9F7" w14:textId="77777777" w:rsidR="00127F87" w:rsidRPr="0088114B" w:rsidRDefault="00127F87" w:rsidP="00127F87">
      <w:pPr>
        <w:pStyle w:val="Zhlav"/>
        <w:spacing w:after="120"/>
        <w:jc w:val="both"/>
        <w:rPr>
          <w:b/>
          <w:bCs/>
          <w:sz w:val="21"/>
          <w:szCs w:val="21"/>
        </w:rPr>
      </w:pPr>
    </w:p>
    <w:p w14:paraId="7FF8B736" w14:textId="77777777" w:rsidR="00127F87" w:rsidRPr="003A245C" w:rsidRDefault="00127F87" w:rsidP="00127F87">
      <w:pPr>
        <w:pStyle w:val="Zhlav"/>
        <w:spacing w:after="120"/>
        <w:jc w:val="both"/>
        <w:rPr>
          <w:b/>
          <w:bCs/>
          <w:sz w:val="21"/>
          <w:szCs w:val="21"/>
        </w:rPr>
      </w:pPr>
    </w:p>
    <w:p w14:paraId="039994B2"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06AFEC6" w14:textId="77777777" w:rsidTr="00127F87">
        <w:trPr>
          <w:trHeight w:val="320"/>
        </w:trPr>
        <w:tc>
          <w:tcPr>
            <w:tcW w:w="4676" w:type="dxa"/>
            <w:vAlign w:val="center"/>
          </w:tcPr>
          <w:p w14:paraId="35EA30BB" w14:textId="77777777" w:rsidR="00127F87" w:rsidRPr="003A245C" w:rsidRDefault="00127F87" w:rsidP="00127F87">
            <w:pPr>
              <w:spacing w:after="120"/>
              <w:jc w:val="center"/>
              <w:rPr>
                <w:sz w:val="21"/>
                <w:szCs w:val="21"/>
              </w:rPr>
            </w:pPr>
          </w:p>
        </w:tc>
        <w:tc>
          <w:tcPr>
            <w:tcW w:w="4676" w:type="dxa"/>
            <w:vAlign w:val="center"/>
          </w:tcPr>
          <w:p w14:paraId="745C3505"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5F842C81" w14:textId="77777777" w:rsidTr="00127F87">
        <w:trPr>
          <w:trHeight w:val="320"/>
        </w:trPr>
        <w:tc>
          <w:tcPr>
            <w:tcW w:w="4676" w:type="dxa"/>
            <w:vAlign w:val="center"/>
          </w:tcPr>
          <w:p w14:paraId="73BCB271" w14:textId="77777777" w:rsidR="00127F87" w:rsidRPr="003A245C" w:rsidRDefault="00127F87" w:rsidP="00127F87">
            <w:pPr>
              <w:spacing w:after="120"/>
              <w:jc w:val="center"/>
              <w:rPr>
                <w:sz w:val="21"/>
                <w:szCs w:val="21"/>
              </w:rPr>
            </w:pPr>
          </w:p>
        </w:tc>
        <w:tc>
          <w:tcPr>
            <w:tcW w:w="4676" w:type="dxa"/>
            <w:vAlign w:val="center"/>
          </w:tcPr>
          <w:p w14:paraId="291681F4"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16AAF016" w14:textId="77777777" w:rsidTr="00127F87">
        <w:trPr>
          <w:trHeight w:val="320"/>
        </w:trPr>
        <w:tc>
          <w:tcPr>
            <w:tcW w:w="4676" w:type="dxa"/>
            <w:vAlign w:val="center"/>
          </w:tcPr>
          <w:p w14:paraId="6CAC39E9" w14:textId="77777777" w:rsidR="00127F87" w:rsidRPr="003A245C" w:rsidRDefault="00127F87" w:rsidP="00127F87">
            <w:pPr>
              <w:jc w:val="center"/>
              <w:rPr>
                <w:sz w:val="21"/>
                <w:szCs w:val="21"/>
              </w:rPr>
            </w:pPr>
          </w:p>
        </w:tc>
        <w:tc>
          <w:tcPr>
            <w:tcW w:w="4676" w:type="dxa"/>
            <w:vAlign w:val="center"/>
          </w:tcPr>
          <w:p w14:paraId="263692D0"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36C92A26" w14:textId="77777777" w:rsidR="00127F87" w:rsidRDefault="00127F87" w:rsidP="00127F87">
      <w:pPr>
        <w:spacing w:after="120"/>
        <w:jc w:val="both"/>
        <w:rPr>
          <w:sz w:val="21"/>
          <w:szCs w:val="21"/>
        </w:rPr>
      </w:pPr>
    </w:p>
    <w:p w14:paraId="5E62C972" w14:textId="77777777" w:rsidR="00127F87" w:rsidRDefault="00127F87" w:rsidP="00127F87">
      <w:pPr>
        <w:spacing w:after="120"/>
        <w:jc w:val="both"/>
        <w:rPr>
          <w:sz w:val="21"/>
          <w:szCs w:val="21"/>
        </w:rPr>
      </w:pPr>
    </w:p>
    <w:p w14:paraId="0ED70BDC" w14:textId="77777777" w:rsidR="00127F87" w:rsidRDefault="00127F87" w:rsidP="00127F87">
      <w:pPr>
        <w:spacing w:after="120"/>
        <w:jc w:val="both"/>
        <w:rPr>
          <w:sz w:val="21"/>
          <w:szCs w:val="21"/>
        </w:rPr>
      </w:pPr>
    </w:p>
    <w:p w14:paraId="6AEEAA8C" w14:textId="77777777" w:rsidR="00127F87" w:rsidRDefault="00127F87" w:rsidP="00127F87">
      <w:pPr>
        <w:spacing w:after="120"/>
        <w:jc w:val="both"/>
        <w:rPr>
          <w:sz w:val="21"/>
          <w:szCs w:val="21"/>
        </w:rPr>
      </w:pPr>
    </w:p>
    <w:p w14:paraId="61119C77" w14:textId="77777777" w:rsidR="00127F87" w:rsidRDefault="00127F87" w:rsidP="00127F87">
      <w:pPr>
        <w:spacing w:after="120"/>
        <w:jc w:val="both"/>
        <w:rPr>
          <w:sz w:val="21"/>
          <w:szCs w:val="21"/>
        </w:rPr>
      </w:pPr>
    </w:p>
    <w:p w14:paraId="7BAC78BD" w14:textId="77777777" w:rsidR="00127F87" w:rsidRDefault="00127F87" w:rsidP="00127F87">
      <w:pPr>
        <w:spacing w:after="120"/>
        <w:jc w:val="both"/>
        <w:rPr>
          <w:sz w:val="21"/>
          <w:szCs w:val="21"/>
        </w:rPr>
      </w:pPr>
    </w:p>
    <w:p w14:paraId="22A0E000" w14:textId="77777777" w:rsidR="00127F87" w:rsidRDefault="00127F87" w:rsidP="00127F87">
      <w:pPr>
        <w:spacing w:after="120"/>
        <w:jc w:val="both"/>
        <w:rPr>
          <w:sz w:val="21"/>
          <w:szCs w:val="21"/>
        </w:rPr>
      </w:pPr>
    </w:p>
    <w:p w14:paraId="10BE24DD" w14:textId="77777777" w:rsidR="00127F87" w:rsidRDefault="00127F87" w:rsidP="00127F87">
      <w:pPr>
        <w:spacing w:after="120"/>
        <w:jc w:val="both"/>
        <w:rPr>
          <w:sz w:val="21"/>
          <w:szCs w:val="21"/>
        </w:rPr>
      </w:pPr>
    </w:p>
    <w:p w14:paraId="6998E2FD" w14:textId="77777777" w:rsidR="00127F87" w:rsidRDefault="00127F87" w:rsidP="00127F87">
      <w:pPr>
        <w:spacing w:after="120"/>
        <w:jc w:val="both"/>
        <w:rPr>
          <w:sz w:val="21"/>
          <w:szCs w:val="21"/>
        </w:rPr>
      </w:pPr>
    </w:p>
    <w:p w14:paraId="2948E04C" w14:textId="77777777" w:rsidR="00127F87" w:rsidRDefault="00127F87" w:rsidP="00127F87">
      <w:pPr>
        <w:spacing w:after="120"/>
        <w:jc w:val="both"/>
        <w:rPr>
          <w:sz w:val="21"/>
          <w:szCs w:val="21"/>
        </w:rPr>
      </w:pPr>
    </w:p>
    <w:p w14:paraId="6BD19C06" w14:textId="77777777" w:rsidR="00127F87" w:rsidRDefault="00127F87" w:rsidP="00127F87">
      <w:pPr>
        <w:spacing w:after="120"/>
        <w:jc w:val="both"/>
        <w:rPr>
          <w:sz w:val="21"/>
          <w:szCs w:val="21"/>
        </w:rPr>
      </w:pPr>
    </w:p>
    <w:p w14:paraId="635B78E8" w14:textId="77777777" w:rsidR="00127F87" w:rsidRDefault="00127F87" w:rsidP="00127F87">
      <w:pPr>
        <w:spacing w:after="120"/>
        <w:jc w:val="both"/>
        <w:rPr>
          <w:sz w:val="21"/>
          <w:szCs w:val="21"/>
        </w:rPr>
      </w:pPr>
    </w:p>
    <w:p w14:paraId="473A3752" w14:textId="77777777" w:rsidR="00127F87" w:rsidRDefault="00127F87" w:rsidP="00127F87">
      <w:pPr>
        <w:spacing w:after="120"/>
        <w:jc w:val="both"/>
        <w:rPr>
          <w:sz w:val="21"/>
          <w:szCs w:val="21"/>
        </w:rPr>
      </w:pPr>
    </w:p>
    <w:p w14:paraId="1F6912DE" w14:textId="77777777" w:rsidR="00127F87" w:rsidRDefault="00127F87" w:rsidP="00127F87">
      <w:pPr>
        <w:spacing w:after="120"/>
        <w:jc w:val="both"/>
        <w:rPr>
          <w:sz w:val="21"/>
          <w:szCs w:val="21"/>
        </w:rPr>
      </w:pPr>
    </w:p>
    <w:p w14:paraId="1D058C77" w14:textId="77777777" w:rsidR="00127F87" w:rsidRDefault="00127F87" w:rsidP="00127F87">
      <w:pPr>
        <w:spacing w:after="120"/>
        <w:jc w:val="both"/>
        <w:rPr>
          <w:sz w:val="21"/>
          <w:szCs w:val="21"/>
        </w:rPr>
      </w:pPr>
    </w:p>
    <w:p w14:paraId="78EA8572" w14:textId="77777777" w:rsidR="00127F87" w:rsidRDefault="00127F87" w:rsidP="00127F87">
      <w:pPr>
        <w:spacing w:after="120"/>
        <w:jc w:val="both"/>
        <w:rPr>
          <w:sz w:val="21"/>
          <w:szCs w:val="21"/>
        </w:rPr>
      </w:pPr>
    </w:p>
    <w:p w14:paraId="580E6CE9" w14:textId="77777777" w:rsidR="00127F87" w:rsidRDefault="00127F87" w:rsidP="00127F87">
      <w:pPr>
        <w:spacing w:after="120"/>
        <w:jc w:val="both"/>
        <w:rPr>
          <w:sz w:val="21"/>
          <w:szCs w:val="21"/>
        </w:rPr>
      </w:pPr>
    </w:p>
    <w:p w14:paraId="3C750248" w14:textId="77777777" w:rsidR="00127F87" w:rsidRDefault="00127F87" w:rsidP="00127F87">
      <w:pPr>
        <w:spacing w:after="120"/>
        <w:jc w:val="both"/>
        <w:rPr>
          <w:sz w:val="21"/>
          <w:szCs w:val="21"/>
        </w:rPr>
      </w:pPr>
    </w:p>
    <w:p w14:paraId="6FE5639D" w14:textId="77777777" w:rsidR="00127F87" w:rsidRDefault="00127F87" w:rsidP="00127F87">
      <w:pPr>
        <w:spacing w:after="120"/>
        <w:jc w:val="both"/>
        <w:rPr>
          <w:sz w:val="21"/>
          <w:szCs w:val="21"/>
        </w:rPr>
      </w:pPr>
    </w:p>
    <w:p w14:paraId="4E2B679C" w14:textId="77777777" w:rsidR="00127F87" w:rsidRDefault="00127F87" w:rsidP="00127F87">
      <w:pPr>
        <w:spacing w:after="120"/>
        <w:jc w:val="both"/>
        <w:rPr>
          <w:sz w:val="21"/>
          <w:szCs w:val="21"/>
        </w:rPr>
      </w:pPr>
    </w:p>
    <w:p w14:paraId="7232A2F6" w14:textId="77777777" w:rsidR="00127F87" w:rsidRDefault="00127F87" w:rsidP="00127F87">
      <w:pPr>
        <w:spacing w:after="120"/>
        <w:jc w:val="both"/>
        <w:rPr>
          <w:sz w:val="21"/>
          <w:szCs w:val="21"/>
        </w:rPr>
      </w:pPr>
    </w:p>
    <w:p w14:paraId="1BA2A8A9" w14:textId="77777777" w:rsidR="00127F87" w:rsidRDefault="00127F87" w:rsidP="00127F87">
      <w:pPr>
        <w:spacing w:after="120"/>
        <w:jc w:val="both"/>
        <w:rPr>
          <w:sz w:val="21"/>
          <w:szCs w:val="21"/>
        </w:rPr>
      </w:pPr>
    </w:p>
    <w:p w14:paraId="4A2D2772" w14:textId="77777777" w:rsidR="007B5ACC" w:rsidRDefault="007B5ACC" w:rsidP="00127F87">
      <w:pPr>
        <w:spacing w:after="120"/>
        <w:jc w:val="both"/>
        <w:rPr>
          <w:sz w:val="21"/>
          <w:szCs w:val="21"/>
        </w:rPr>
      </w:pPr>
    </w:p>
    <w:p w14:paraId="414F2844" w14:textId="77777777" w:rsidR="00127F87" w:rsidRDefault="00127F87" w:rsidP="00127F87">
      <w:pPr>
        <w:spacing w:after="120"/>
        <w:jc w:val="both"/>
        <w:rPr>
          <w:sz w:val="21"/>
          <w:szCs w:val="21"/>
        </w:rPr>
      </w:pPr>
    </w:p>
    <w:p w14:paraId="14C8891B" w14:textId="7AA2AD82"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951A4B">
        <w:rPr>
          <w:b/>
          <w:bCs/>
          <w:smallCaps/>
          <w:spacing w:val="20"/>
          <w:sz w:val="21"/>
          <w:szCs w:val="21"/>
          <w:lang w:val="cs-CZ"/>
        </w:rPr>
        <w:t>5</w:t>
      </w:r>
      <w:r>
        <w:rPr>
          <w:b/>
          <w:bCs/>
          <w:smallCaps/>
          <w:spacing w:val="20"/>
          <w:sz w:val="21"/>
          <w:szCs w:val="21"/>
        </w:rPr>
        <w:t xml:space="preserve">  Vzor změnového listu</w:t>
      </w:r>
    </w:p>
    <w:p w14:paraId="6C40807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018D1CCB" w14:textId="77777777" w:rsidR="00127F87" w:rsidRPr="007F6932" w:rsidRDefault="00127F87" w:rsidP="00127F87">
      <w:pPr>
        <w:pStyle w:val="Zhlav"/>
        <w:spacing w:after="120"/>
        <w:jc w:val="both"/>
        <w:rPr>
          <w:b/>
          <w:bCs/>
          <w:sz w:val="21"/>
          <w:szCs w:val="21"/>
        </w:rPr>
      </w:pPr>
    </w:p>
    <w:p w14:paraId="1D9636D8"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18153ADF"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26C2BE8F" w14:textId="77777777" w:rsidR="00127F87" w:rsidRDefault="00127F87" w:rsidP="00127F87">
            <w:pPr>
              <w:pStyle w:val="Nadpis1"/>
            </w:pPr>
            <w:r>
              <w:t>ŽÁDOST O ZMĚNU</w:t>
            </w:r>
          </w:p>
        </w:tc>
      </w:tr>
      <w:tr w:rsidR="00127F87" w14:paraId="60A0B571"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018040B7" w14:textId="77777777" w:rsidR="00127F87" w:rsidRDefault="00127F87" w:rsidP="00127F87">
            <w:pPr>
              <w:rPr>
                <w:b/>
                <w:bCs/>
                <w:sz w:val="20"/>
              </w:rPr>
            </w:pPr>
            <w:r>
              <w:rPr>
                <w:b/>
                <w:bCs/>
                <w:sz w:val="20"/>
              </w:rPr>
              <w:t>Stavba:</w:t>
            </w:r>
          </w:p>
          <w:p w14:paraId="303F5116"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0816755A" w14:textId="77777777" w:rsidR="00127F87" w:rsidRDefault="00127F87" w:rsidP="00127F87">
            <w:pPr>
              <w:ind w:left="-70" w:firstLine="70"/>
              <w:rPr>
                <w:b/>
                <w:bCs/>
                <w:sz w:val="20"/>
              </w:rPr>
            </w:pPr>
            <w:r>
              <w:rPr>
                <w:b/>
                <w:bCs/>
                <w:sz w:val="20"/>
              </w:rPr>
              <w:t xml:space="preserve">Číslo změny: </w:t>
            </w:r>
          </w:p>
        </w:tc>
      </w:tr>
      <w:tr w:rsidR="00127F87" w14:paraId="16FCED05"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105D8F4A"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704EB830" w14:textId="77777777" w:rsidR="00127F87" w:rsidRDefault="00127F87" w:rsidP="00127F87">
            <w:pPr>
              <w:rPr>
                <w:b/>
                <w:bCs/>
                <w:sz w:val="20"/>
              </w:rPr>
            </w:pPr>
            <w:r>
              <w:rPr>
                <w:b/>
                <w:bCs/>
                <w:sz w:val="20"/>
              </w:rPr>
              <w:t xml:space="preserve">Datum: </w:t>
            </w:r>
          </w:p>
        </w:tc>
      </w:tr>
      <w:tr w:rsidR="00127F87" w14:paraId="0AEC1048"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001D9BBB" w14:textId="77777777" w:rsidR="00127F87" w:rsidRDefault="00127F87" w:rsidP="00127F87">
            <w:pPr>
              <w:rPr>
                <w:sz w:val="20"/>
              </w:rPr>
            </w:pPr>
            <w:r>
              <w:t>Určeno pro objednatele</w:t>
            </w:r>
          </w:p>
        </w:tc>
      </w:tr>
      <w:tr w:rsidR="00127F87" w14:paraId="3AD8BBCD"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1D39483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39952936"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F5D6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2A5ADE23"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F5D6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B08BAE1"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F5D6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18F64599"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F5D60">
              <w:fldChar w:fldCharType="separate"/>
            </w:r>
            <w:r>
              <w:fldChar w:fldCharType="end"/>
            </w:r>
          </w:p>
        </w:tc>
      </w:tr>
      <w:tr w:rsidR="00127F87" w14:paraId="29603370"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27A96A4F" w14:textId="77777777" w:rsidR="00127F87" w:rsidRDefault="00127F87" w:rsidP="00127F87">
            <w:r>
              <w:rPr>
                <w:sz w:val="20"/>
              </w:rPr>
              <w:t xml:space="preserve">Týká se </w:t>
            </w:r>
            <w:r>
              <w:rPr>
                <w:b/>
                <w:bCs/>
                <w:sz w:val="20"/>
              </w:rPr>
              <w:t>části stavby</w:t>
            </w:r>
            <w:r>
              <w:rPr>
                <w:b/>
                <w:bCs/>
              </w:rPr>
              <w:t xml:space="preserve">: </w:t>
            </w:r>
          </w:p>
        </w:tc>
      </w:tr>
      <w:tr w:rsidR="00127F87" w14:paraId="13DBCABB"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6AA2284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69EF13E9" w14:textId="77777777" w:rsidR="00127F87" w:rsidRDefault="00127F87" w:rsidP="00127F87">
            <w:pPr>
              <w:rPr>
                <w:sz w:val="20"/>
              </w:rPr>
            </w:pPr>
          </w:p>
        </w:tc>
      </w:tr>
      <w:tr w:rsidR="00127F87" w14:paraId="5DF319B9"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FD2FC9"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191F39A4" w14:textId="77777777" w:rsidR="00127F87" w:rsidRDefault="00127F87" w:rsidP="00127F87">
            <w:pPr>
              <w:rPr>
                <w:sz w:val="20"/>
              </w:rPr>
            </w:pPr>
          </w:p>
        </w:tc>
      </w:tr>
      <w:tr w:rsidR="00127F87" w14:paraId="026D282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522EC38B"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7109691" w14:textId="77777777" w:rsidR="00127F87" w:rsidRDefault="00127F87" w:rsidP="00127F87">
            <w:pPr>
              <w:rPr>
                <w:sz w:val="20"/>
              </w:rPr>
            </w:pPr>
          </w:p>
        </w:tc>
      </w:tr>
      <w:tr w:rsidR="00127F87" w:rsidRPr="00F72258" w14:paraId="49898D9A"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30AADE40" w14:textId="77777777" w:rsidR="00127F87" w:rsidRPr="00973A11" w:rsidRDefault="00127F87" w:rsidP="00127F87">
            <w:pPr>
              <w:tabs>
                <w:tab w:val="left" w:pos="3720"/>
              </w:tabs>
              <w:rPr>
                <w:sz w:val="16"/>
                <w:szCs w:val="16"/>
              </w:rPr>
            </w:pPr>
            <w:r w:rsidRPr="00B55E17">
              <w:t>Popis změny:</w:t>
            </w:r>
          </w:p>
          <w:p w14:paraId="261D14EC" w14:textId="77777777" w:rsidR="00127F87" w:rsidRDefault="00127F87" w:rsidP="00127F87">
            <w:pPr>
              <w:tabs>
                <w:tab w:val="left" w:pos="2985"/>
              </w:tabs>
              <w:jc w:val="both"/>
              <w:rPr>
                <w:szCs w:val="20"/>
              </w:rPr>
            </w:pPr>
          </w:p>
          <w:p w14:paraId="44B859C8" w14:textId="77777777" w:rsidR="00127F87" w:rsidRDefault="00127F87" w:rsidP="00127F87">
            <w:pPr>
              <w:tabs>
                <w:tab w:val="left" w:pos="2985"/>
              </w:tabs>
              <w:jc w:val="both"/>
              <w:rPr>
                <w:szCs w:val="20"/>
              </w:rPr>
            </w:pPr>
          </w:p>
          <w:p w14:paraId="6F592266" w14:textId="77777777" w:rsidR="00127F87" w:rsidRPr="00F72258" w:rsidRDefault="00127F87" w:rsidP="00127F87">
            <w:pPr>
              <w:tabs>
                <w:tab w:val="left" w:pos="2985"/>
              </w:tabs>
              <w:jc w:val="both"/>
              <w:rPr>
                <w:szCs w:val="20"/>
              </w:rPr>
            </w:pPr>
          </w:p>
        </w:tc>
      </w:tr>
      <w:tr w:rsidR="00127F87" w:rsidRPr="002404F8" w14:paraId="4EA7A459"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3D0A322D" w14:textId="77777777" w:rsidR="00127F87" w:rsidRPr="002404F8" w:rsidRDefault="00127F87" w:rsidP="00127F87"/>
          <w:p w14:paraId="4B33AB09" w14:textId="77777777" w:rsidR="00127F87" w:rsidRPr="002404F8" w:rsidRDefault="00127F87" w:rsidP="00127F87"/>
          <w:p w14:paraId="18354513" w14:textId="77777777" w:rsidR="00127F87" w:rsidRPr="002404F8" w:rsidRDefault="00127F87" w:rsidP="00127F87"/>
        </w:tc>
      </w:tr>
      <w:tr w:rsidR="00127F87" w14:paraId="4813395A"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1058B7E3"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369332DE" w14:textId="77777777" w:rsidR="00127F87" w:rsidRDefault="00127F87" w:rsidP="00127F87">
            <w:pPr>
              <w:rPr>
                <w:rFonts w:ascii="Arial Narrow" w:hAnsi="Arial Narrow"/>
                <w:sz w:val="20"/>
              </w:rPr>
            </w:pPr>
            <w:r>
              <w:rPr>
                <w:rFonts w:cs="Arial"/>
                <w:sz w:val="16"/>
              </w:rPr>
              <w:t>Počet připojených výkresů:</w:t>
            </w:r>
          </w:p>
        </w:tc>
      </w:tr>
      <w:tr w:rsidR="00127F87" w14:paraId="072C0D42"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248C0F35"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2C30321B"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4FFF0515" w14:textId="77777777" w:rsidR="00127F87" w:rsidRDefault="00127F87" w:rsidP="00127F87">
            <w:pPr>
              <w:rPr>
                <w:sz w:val="20"/>
              </w:rPr>
            </w:pPr>
            <w:r>
              <w:rPr>
                <w:sz w:val="20"/>
              </w:rPr>
              <w:t xml:space="preserve">  </w:t>
            </w:r>
          </w:p>
          <w:p w14:paraId="0572D737"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F5D60">
              <w:rPr>
                <w:sz w:val="20"/>
              </w:rPr>
            </w:r>
            <w:r w:rsidR="009F5D60">
              <w:rPr>
                <w:sz w:val="20"/>
              </w:rPr>
              <w:fldChar w:fldCharType="separate"/>
            </w:r>
            <w:r>
              <w:rPr>
                <w:sz w:val="20"/>
              </w:rPr>
              <w:fldChar w:fldCharType="end"/>
            </w:r>
          </w:p>
          <w:p w14:paraId="21B711A1" w14:textId="77777777" w:rsidR="00127F87" w:rsidRDefault="00127F87" w:rsidP="00127F87">
            <w:pPr>
              <w:rPr>
                <w:sz w:val="20"/>
              </w:rPr>
            </w:pPr>
          </w:p>
        </w:tc>
      </w:tr>
      <w:tr w:rsidR="00127F87" w14:paraId="12331A55"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40054031" w14:textId="77777777" w:rsidR="00127F87" w:rsidRDefault="00127F87" w:rsidP="00127F87">
            <w:pPr>
              <w:rPr>
                <w:sz w:val="20"/>
              </w:rPr>
            </w:pPr>
            <w:r>
              <w:rPr>
                <w:sz w:val="20"/>
              </w:rPr>
              <w:t>Změna byla vyvolána</w:t>
            </w:r>
          </w:p>
          <w:p w14:paraId="247C7FE1" w14:textId="77777777" w:rsidR="00127F87" w:rsidRDefault="00127F87" w:rsidP="00127F87">
            <w:pPr>
              <w:rPr>
                <w:sz w:val="20"/>
              </w:rPr>
            </w:pPr>
          </w:p>
          <w:p w14:paraId="574299AD"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310E71DE" w14:textId="77777777" w:rsidR="00127F87" w:rsidRDefault="00127F87" w:rsidP="00127F87">
            <w:pPr>
              <w:rPr>
                <w:sz w:val="20"/>
              </w:rPr>
            </w:pPr>
          </w:p>
        </w:tc>
      </w:tr>
      <w:tr w:rsidR="00127F87" w14:paraId="6BE9FE9B"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4D85E9B2" w14:textId="77777777" w:rsidR="00127F87" w:rsidRDefault="00127F87" w:rsidP="00127F87">
            <w:pPr>
              <w:rPr>
                <w:sz w:val="20"/>
              </w:rPr>
            </w:pPr>
            <w:r>
              <w:rPr>
                <w:sz w:val="20"/>
              </w:rPr>
              <w:t>Tato žádost o změnu je podkladem pro zpracování návrhu ocenění změny.</w:t>
            </w:r>
          </w:p>
          <w:p w14:paraId="2563420F" w14:textId="77777777" w:rsidR="00127F87" w:rsidRDefault="00127F87" w:rsidP="00127F87">
            <w:pPr>
              <w:rPr>
                <w:sz w:val="20"/>
              </w:rPr>
            </w:pPr>
          </w:p>
        </w:tc>
      </w:tr>
      <w:tr w:rsidR="00127F87" w14:paraId="12FDAF84"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AD97341" w14:textId="77777777" w:rsidR="00127F87" w:rsidRDefault="00127F87" w:rsidP="00127F87">
            <w:pPr>
              <w:rPr>
                <w:sz w:val="16"/>
              </w:rPr>
            </w:pPr>
          </w:p>
          <w:p w14:paraId="53272A4D" w14:textId="77777777" w:rsidR="00127F87" w:rsidRDefault="00127F87" w:rsidP="00127F87">
            <w:pPr>
              <w:rPr>
                <w:sz w:val="16"/>
              </w:rPr>
            </w:pPr>
          </w:p>
          <w:p w14:paraId="208EB3D3" w14:textId="77777777" w:rsidR="00127F87" w:rsidRDefault="00127F87" w:rsidP="00127F87">
            <w:pPr>
              <w:rPr>
                <w:sz w:val="20"/>
              </w:rPr>
            </w:pPr>
            <w:r>
              <w:rPr>
                <w:sz w:val="20"/>
              </w:rPr>
              <w:t>Žádost podává (jméno, podpis, razítko):</w:t>
            </w:r>
          </w:p>
          <w:p w14:paraId="1D95760E" w14:textId="77777777" w:rsidR="00127F87" w:rsidRDefault="00127F87" w:rsidP="00127F87">
            <w:pPr>
              <w:rPr>
                <w:sz w:val="20"/>
              </w:rPr>
            </w:pPr>
          </w:p>
          <w:p w14:paraId="09DEA6BE" w14:textId="77777777" w:rsidR="00127F87" w:rsidRDefault="00127F87" w:rsidP="00127F87">
            <w:pPr>
              <w:rPr>
                <w:sz w:val="20"/>
              </w:rPr>
            </w:pPr>
          </w:p>
          <w:p w14:paraId="3DAF8E95" w14:textId="77777777" w:rsidR="00127F87" w:rsidRDefault="00127F87" w:rsidP="00127F87">
            <w:pPr>
              <w:rPr>
                <w:sz w:val="20"/>
              </w:rPr>
            </w:pPr>
          </w:p>
        </w:tc>
      </w:tr>
      <w:tr w:rsidR="00127F87" w14:paraId="608360BE"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29431613" w14:textId="77777777" w:rsidR="00127F87" w:rsidRDefault="00127F87" w:rsidP="00127F87">
            <w:pPr>
              <w:rPr>
                <w:sz w:val="16"/>
              </w:rPr>
            </w:pPr>
          </w:p>
          <w:p w14:paraId="0DB29672" w14:textId="77777777" w:rsidR="00127F87" w:rsidRPr="00694BA5" w:rsidRDefault="00127F87" w:rsidP="00127F87">
            <w:pPr>
              <w:rPr>
                <w:sz w:val="20"/>
                <w:szCs w:val="20"/>
              </w:rPr>
            </w:pPr>
            <w:r>
              <w:rPr>
                <w:sz w:val="20"/>
                <w:szCs w:val="20"/>
              </w:rPr>
              <w:t>Převzal (Jméno, datum, podpis)</w:t>
            </w:r>
          </w:p>
          <w:p w14:paraId="17424817" w14:textId="77777777" w:rsidR="00127F87" w:rsidRDefault="00127F87" w:rsidP="00127F87">
            <w:pPr>
              <w:rPr>
                <w:sz w:val="16"/>
              </w:rPr>
            </w:pPr>
          </w:p>
          <w:p w14:paraId="64D4686E" w14:textId="77777777" w:rsidR="00127F87" w:rsidRDefault="00127F87" w:rsidP="00127F87">
            <w:pPr>
              <w:rPr>
                <w:sz w:val="16"/>
              </w:rPr>
            </w:pPr>
          </w:p>
          <w:p w14:paraId="43B72824" w14:textId="77777777" w:rsidR="00127F87" w:rsidRDefault="00127F87" w:rsidP="00127F87">
            <w:pPr>
              <w:rPr>
                <w:sz w:val="16"/>
              </w:rPr>
            </w:pPr>
          </w:p>
          <w:p w14:paraId="648BC14C" w14:textId="77777777" w:rsidR="00127F87" w:rsidRDefault="00127F87" w:rsidP="00127F87">
            <w:pPr>
              <w:rPr>
                <w:sz w:val="16"/>
              </w:rPr>
            </w:pPr>
          </w:p>
        </w:tc>
      </w:tr>
    </w:tbl>
    <w:p w14:paraId="2B233496" w14:textId="77777777" w:rsidR="00127F87" w:rsidRDefault="00127F87" w:rsidP="00127F87">
      <w:pPr>
        <w:spacing w:after="120"/>
        <w:jc w:val="both"/>
        <w:rPr>
          <w:sz w:val="21"/>
          <w:szCs w:val="21"/>
        </w:rPr>
      </w:pPr>
    </w:p>
    <w:p w14:paraId="00A536FD" w14:textId="77777777" w:rsidR="00127F87" w:rsidRDefault="00127F87" w:rsidP="00127F87">
      <w:pPr>
        <w:tabs>
          <w:tab w:val="left" w:pos="1470"/>
        </w:tabs>
        <w:rPr>
          <w:sz w:val="21"/>
          <w:szCs w:val="21"/>
        </w:rPr>
      </w:pPr>
    </w:p>
    <w:p w14:paraId="5D3B28E1"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86A26AA"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419C1695" w14:textId="77777777" w:rsidR="00127F87" w:rsidRDefault="00127F87" w:rsidP="00127F87">
            <w:pPr>
              <w:pStyle w:val="Nadpis1"/>
            </w:pPr>
            <w:r>
              <w:t xml:space="preserve">NÁVRH OCENĚNÍ ZMĚNY </w:t>
            </w:r>
          </w:p>
          <w:p w14:paraId="1C1B2514" w14:textId="77777777" w:rsidR="00127F87" w:rsidRDefault="00127F87" w:rsidP="00127F87">
            <w:pPr>
              <w:pStyle w:val="Nadpis1"/>
            </w:pPr>
            <w:r>
              <w:t>(příloha k žádosti o změnu)</w:t>
            </w:r>
          </w:p>
        </w:tc>
      </w:tr>
      <w:tr w:rsidR="00127F87" w14:paraId="2C9DBE35"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7B5A1CA6" w14:textId="77777777" w:rsidR="00127F87" w:rsidRDefault="00127F87" w:rsidP="00127F87">
            <w:pPr>
              <w:rPr>
                <w:b/>
                <w:bCs/>
                <w:sz w:val="20"/>
              </w:rPr>
            </w:pPr>
            <w:r>
              <w:rPr>
                <w:b/>
                <w:bCs/>
                <w:sz w:val="20"/>
              </w:rPr>
              <w:t>Stavba:</w:t>
            </w:r>
          </w:p>
          <w:p w14:paraId="4B0A04CA"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5A669638" w14:textId="77777777" w:rsidR="00127F87" w:rsidRDefault="00127F87" w:rsidP="00127F87">
            <w:pPr>
              <w:ind w:left="-70" w:firstLine="70"/>
              <w:rPr>
                <w:b/>
                <w:bCs/>
                <w:sz w:val="20"/>
              </w:rPr>
            </w:pPr>
            <w:r>
              <w:rPr>
                <w:b/>
                <w:bCs/>
                <w:sz w:val="20"/>
              </w:rPr>
              <w:t>Číslo změny:</w:t>
            </w:r>
          </w:p>
        </w:tc>
      </w:tr>
      <w:tr w:rsidR="00127F87" w14:paraId="181015FF"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3A96C541"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451A2BD3" w14:textId="77777777" w:rsidR="00127F87" w:rsidRDefault="00127F87" w:rsidP="00127F87">
            <w:r>
              <w:rPr>
                <w:b/>
                <w:bCs/>
                <w:sz w:val="20"/>
              </w:rPr>
              <w:t xml:space="preserve">Datum: </w:t>
            </w:r>
          </w:p>
        </w:tc>
      </w:tr>
      <w:tr w:rsidR="00127F87" w14:paraId="391A5B30"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3C289108"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7B50BEFD"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63BBDD01"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F5D60">
              <w:rPr>
                <w:sz w:val="22"/>
              </w:rPr>
            </w:r>
            <w:r w:rsidR="009F5D60">
              <w:rPr>
                <w:sz w:val="22"/>
              </w:rPr>
              <w:fldChar w:fldCharType="separate"/>
            </w:r>
            <w:r>
              <w:rPr>
                <w:sz w:val="22"/>
              </w:rPr>
              <w:fldChar w:fldCharType="end"/>
            </w:r>
          </w:p>
        </w:tc>
      </w:tr>
      <w:tr w:rsidR="00127F87" w14:paraId="2987E6B6"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43290286"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1752B077"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A487A47"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5" w:name="Zaškrtávací10"/>
            <w:r>
              <w:rPr>
                <w:sz w:val="22"/>
              </w:rPr>
              <w:instrText xml:space="preserve"> FORMCHECKBOX </w:instrText>
            </w:r>
            <w:r w:rsidR="009F5D60">
              <w:rPr>
                <w:sz w:val="22"/>
              </w:rPr>
            </w:r>
            <w:r w:rsidR="009F5D60">
              <w:rPr>
                <w:sz w:val="22"/>
              </w:rPr>
              <w:fldChar w:fldCharType="separate"/>
            </w:r>
            <w:r>
              <w:rPr>
                <w:sz w:val="22"/>
              </w:rPr>
              <w:fldChar w:fldCharType="end"/>
            </w:r>
            <w:bookmarkEnd w:id="15"/>
          </w:p>
        </w:tc>
      </w:tr>
      <w:tr w:rsidR="00127F87" w14:paraId="1B821D9C"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5DAAA3B1" w14:textId="77777777" w:rsidR="00127F87" w:rsidRDefault="00127F87" w:rsidP="00127F87"/>
          <w:p w14:paraId="76569364" w14:textId="77777777" w:rsidR="00127F87" w:rsidRDefault="00127F87" w:rsidP="00127F87"/>
          <w:p w14:paraId="72615837" w14:textId="77777777" w:rsidR="00127F87" w:rsidRDefault="00127F87" w:rsidP="00127F87">
            <w:r>
              <w:rPr>
                <w:sz w:val="22"/>
              </w:rPr>
              <w:t>Návrh změny je podložen těmito rozpočtovými poklady:</w:t>
            </w:r>
          </w:p>
        </w:tc>
      </w:tr>
      <w:tr w:rsidR="00127F87" w14:paraId="5E6F6F45"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69B6A53D" w14:textId="77777777" w:rsidR="00127F87" w:rsidRDefault="00127F87" w:rsidP="00127F87"/>
          <w:p w14:paraId="1EEDFE83" w14:textId="77777777" w:rsidR="00127F87" w:rsidRDefault="00127F87" w:rsidP="00127F87"/>
          <w:p w14:paraId="2B49A9E7" w14:textId="77777777" w:rsidR="00127F87" w:rsidRDefault="00127F87" w:rsidP="00127F87"/>
          <w:p w14:paraId="4407D33E" w14:textId="77777777" w:rsidR="00127F87" w:rsidRDefault="00127F87" w:rsidP="00127F87"/>
          <w:p w14:paraId="7B3FC092" w14:textId="77777777" w:rsidR="00127F87" w:rsidRDefault="00127F87" w:rsidP="00127F87"/>
          <w:p w14:paraId="57CB9314" w14:textId="77777777" w:rsidR="00127F87" w:rsidRDefault="00127F87" w:rsidP="00127F87"/>
          <w:p w14:paraId="37D651CA" w14:textId="77777777" w:rsidR="00127F87" w:rsidRDefault="00127F87" w:rsidP="00127F87"/>
          <w:p w14:paraId="340C7EF6" w14:textId="77777777" w:rsidR="00127F87" w:rsidRDefault="00127F87" w:rsidP="00127F87"/>
        </w:tc>
      </w:tr>
      <w:tr w:rsidR="00127F87" w14:paraId="1168D000"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740C83FA" w14:textId="77777777" w:rsidR="00127F87" w:rsidRDefault="00127F87" w:rsidP="00127F87">
            <w:r>
              <w:rPr>
                <w:rFonts w:cs="Arial"/>
                <w:sz w:val="16"/>
              </w:rPr>
              <w:t>Počet listů příloh:</w:t>
            </w:r>
          </w:p>
          <w:p w14:paraId="1F300CD3" w14:textId="77777777" w:rsidR="00127F87" w:rsidRDefault="00127F87" w:rsidP="00127F87"/>
        </w:tc>
      </w:tr>
      <w:tr w:rsidR="00127F87" w14:paraId="1578E14D"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7D003F34" w14:textId="77777777" w:rsidR="00127F87" w:rsidRDefault="00127F87" w:rsidP="00127F87">
            <w:r>
              <w:rPr>
                <w:sz w:val="22"/>
              </w:rPr>
              <w:t>Navrhovaná změna ceny díla:                                                                              Kč (bez DPH)</w:t>
            </w:r>
          </w:p>
          <w:p w14:paraId="0D85985E" w14:textId="77777777" w:rsidR="00127F87" w:rsidRDefault="00127F87" w:rsidP="00127F87">
            <w:pPr>
              <w:rPr>
                <w:sz w:val="10"/>
              </w:rPr>
            </w:pPr>
          </w:p>
          <w:p w14:paraId="593305F8" w14:textId="77777777" w:rsidR="00127F87" w:rsidRDefault="00127F87" w:rsidP="00127F87"/>
        </w:tc>
      </w:tr>
      <w:tr w:rsidR="00127F87" w14:paraId="7D10CDB9"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5967F128"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039B6F7D" w14:textId="77777777" w:rsidR="00127F87" w:rsidRDefault="00127F87" w:rsidP="00127F87">
            <w:pPr>
              <w:jc w:val="right"/>
            </w:pPr>
            <w:r>
              <w:rPr>
                <w:sz w:val="22"/>
              </w:rPr>
              <w:t xml:space="preserve"> Kč (bez DPH)     </w:t>
            </w:r>
          </w:p>
        </w:tc>
      </w:tr>
      <w:tr w:rsidR="00127F87" w14:paraId="5A2CDD1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08B11EB5"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DF3B9D5" w14:textId="77777777" w:rsidR="00127F87" w:rsidRDefault="00127F87" w:rsidP="00127F87">
            <w:pPr>
              <w:jc w:val="right"/>
            </w:pPr>
            <w:r>
              <w:rPr>
                <w:sz w:val="22"/>
              </w:rPr>
              <w:t xml:space="preserve"> Kč (bez DPH)</w:t>
            </w:r>
          </w:p>
        </w:tc>
      </w:tr>
      <w:tr w:rsidR="00127F87" w14:paraId="0EA97361"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0629DA54" w14:textId="77777777" w:rsidR="00127F87" w:rsidRDefault="00127F87" w:rsidP="00127F87">
            <w:r>
              <w:rPr>
                <w:sz w:val="22"/>
              </w:rPr>
              <w:t>Navrhovaná změna lhůty dokončení díla:</w:t>
            </w:r>
          </w:p>
        </w:tc>
      </w:tr>
      <w:tr w:rsidR="00127F87" w14:paraId="276D103F"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5BBFFD2"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6851DBE0" w14:textId="77777777" w:rsidR="00127F87" w:rsidRDefault="00127F87" w:rsidP="00127F87">
            <w:pPr>
              <w:jc w:val="right"/>
            </w:pPr>
            <w:r>
              <w:rPr>
                <w:sz w:val="22"/>
              </w:rPr>
              <w:t>kalendářních dní</w:t>
            </w:r>
          </w:p>
        </w:tc>
      </w:tr>
      <w:tr w:rsidR="00127F87" w14:paraId="57C23249"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1E14FBA2"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260638EA" w14:textId="77777777" w:rsidR="00127F87" w:rsidRDefault="00127F87" w:rsidP="00127F87">
            <w:pPr>
              <w:jc w:val="right"/>
            </w:pPr>
            <w:r>
              <w:rPr>
                <w:sz w:val="22"/>
              </w:rPr>
              <w:t>kalendářních dní</w:t>
            </w:r>
          </w:p>
        </w:tc>
      </w:tr>
      <w:tr w:rsidR="00127F87" w14:paraId="3D2BD507"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50100D16"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12D2D46B" w14:textId="77777777" w:rsidR="00127F87" w:rsidRDefault="00127F87" w:rsidP="00127F87"/>
        </w:tc>
      </w:tr>
    </w:tbl>
    <w:p w14:paraId="5598444F" w14:textId="77777777" w:rsidR="00127F87" w:rsidRPr="007B45FA" w:rsidRDefault="00127F87" w:rsidP="00127F87">
      <w:pPr>
        <w:tabs>
          <w:tab w:val="left" w:pos="1470"/>
        </w:tabs>
        <w:rPr>
          <w:sz w:val="21"/>
          <w:szCs w:val="21"/>
        </w:rPr>
      </w:pPr>
    </w:p>
    <w:p w14:paraId="4D817193" w14:textId="77777777" w:rsidR="00127F87" w:rsidRDefault="00127F87" w:rsidP="00127F87"/>
    <w:p w14:paraId="79EEFD4C" w14:textId="77777777" w:rsidR="00AB2C6C" w:rsidRDefault="00AB2C6C"/>
    <w:sectPr w:rsidR="00AB2C6C" w:rsidSect="005A75FF">
      <w:headerReference w:type="default" r:id="rId11"/>
      <w:footerReference w:type="default" r:id="rId12"/>
      <w:headerReference w:type="first" r:id="rId13"/>
      <w:footerReference w:type="first" r:id="rId14"/>
      <w:pgSz w:w="11906" w:h="16838" w:code="9"/>
      <w:pgMar w:top="992" w:right="709" w:bottom="993"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635000" w16cex:dateUtc="2024-07-18T06:41:00Z"/>
  <w16cex:commentExtensible w16cex:durableId="708327ED" w16cex:dateUtc="2024-07-18T06: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0AF00" w14:textId="77777777" w:rsidR="009F5D60" w:rsidRDefault="009F5D60" w:rsidP="00127F87">
      <w:r>
        <w:separator/>
      </w:r>
    </w:p>
  </w:endnote>
  <w:endnote w:type="continuationSeparator" w:id="0">
    <w:p w14:paraId="4AFD6C1D" w14:textId="77777777" w:rsidR="009F5D60" w:rsidRDefault="009F5D6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160FA" w14:textId="1A3CC566" w:rsidR="009F5D60" w:rsidRPr="000A7553" w:rsidRDefault="009F5D6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8D2B1" w14:textId="7B4C81E3" w:rsidR="009F5D60" w:rsidRPr="006D1D93" w:rsidRDefault="009F5D6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2AD4F" w14:textId="77777777" w:rsidR="009F5D60" w:rsidRDefault="009F5D60" w:rsidP="00127F87">
      <w:r>
        <w:separator/>
      </w:r>
    </w:p>
  </w:footnote>
  <w:footnote w:type="continuationSeparator" w:id="0">
    <w:p w14:paraId="048A3416" w14:textId="77777777" w:rsidR="009F5D60" w:rsidRDefault="009F5D6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9F5D60" w:rsidRPr="00102C96" w14:paraId="499B1BA8" w14:textId="77777777" w:rsidTr="00127F87">
      <w:tc>
        <w:tcPr>
          <w:tcW w:w="9468" w:type="dxa"/>
        </w:tcPr>
        <w:p w14:paraId="4B745985" w14:textId="0C851A2F" w:rsidR="009F5D60" w:rsidRPr="00700F92" w:rsidRDefault="009F5D60" w:rsidP="00354A05">
          <w:pPr>
            <w:tabs>
              <w:tab w:val="left" w:pos="810"/>
            </w:tabs>
            <w:rPr>
              <w:b/>
              <w:spacing w:val="20"/>
              <w:sz w:val="21"/>
              <w:szCs w:val="21"/>
            </w:rPr>
          </w:pPr>
          <w:r w:rsidRPr="001B1B9E">
            <w:rPr>
              <w:b/>
              <w:spacing w:val="20"/>
              <w:sz w:val="21"/>
              <w:szCs w:val="21"/>
            </w:rPr>
            <w:t>II/379 DRÁSOV 2. ST, KM 23,350-24,300</w:t>
          </w:r>
        </w:p>
      </w:tc>
    </w:tr>
  </w:tbl>
  <w:p w14:paraId="5E80DBCA" w14:textId="77777777" w:rsidR="009F5D60" w:rsidRPr="000A7553" w:rsidRDefault="009F5D6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07CB378" w14:textId="77777777" w:rsidR="009F5D60" w:rsidRPr="000A7553" w:rsidRDefault="009F5D6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9F5D60" w:rsidRPr="00102C96" w14:paraId="606F6739" w14:textId="77777777">
      <w:tc>
        <w:tcPr>
          <w:tcW w:w="9468" w:type="dxa"/>
          <w:gridSpan w:val="2"/>
        </w:tcPr>
        <w:p w14:paraId="4BD25E10" w14:textId="64A4E21A" w:rsidR="009F5D60" w:rsidRPr="00E22620" w:rsidRDefault="009F5D60" w:rsidP="00354A05">
          <w:pPr>
            <w:tabs>
              <w:tab w:val="left" w:pos="810"/>
            </w:tabs>
            <w:rPr>
              <w:bCs/>
              <w:smallCaps/>
              <w:spacing w:val="30"/>
              <w:sz w:val="16"/>
              <w:szCs w:val="16"/>
              <w:lang w:val="en-US"/>
            </w:rPr>
          </w:pPr>
          <w:r w:rsidRPr="001B1B9E">
            <w:rPr>
              <w:bCs/>
              <w:smallCaps/>
              <w:spacing w:val="30"/>
              <w:sz w:val="16"/>
              <w:szCs w:val="16"/>
              <w:lang w:val="en-US"/>
            </w:rPr>
            <w:t>II/379 DRÁSOV 2. ST, KM 23,350-24,300</w:t>
          </w:r>
        </w:p>
      </w:tc>
    </w:tr>
    <w:tr w:rsidR="009F5D60" w:rsidRPr="00102C96" w14:paraId="21AC441F" w14:textId="77777777">
      <w:tc>
        <w:tcPr>
          <w:tcW w:w="4788" w:type="dxa"/>
        </w:tcPr>
        <w:p w14:paraId="2CD7E6A0" w14:textId="77777777" w:rsidR="009F5D60" w:rsidRPr="00102C96" w:rsidRDefault="009F5D60" w:rsidP="00127F87">
          <w:pPr>
            <w:jc w:val="both"/>
            <w:rPr>
              <w:sz w:val="21"/>
              <w:szCs w:val="21"/>
            </w:rPr>
          </w:pPr>
          <w:r w:rsidRPr="00102C96">
            <w:rPr>
              <w:sz w:val="21"/>
              <w:szCs w:val="21"/>
            </w:rPr>
            <w:t>Číslo smlouvy objednatele</w:t>
          </w:r>
        </w:p>
      </w:tc>
      <w:tc>
        <w:tcPr>
          <w:tcW w:w="4680" w:type="dxa"/>
        </w:tcPr>
        <w:p w14:paraId="71B757B2" w14:textId="77777777" w:rsidR="009F5D60" w:rsidRPr="00102C96" w:rsidRDefault="009F5D60" w:rsidP="00127F87">
          <w:pPr>
            <w:ind w:left="34"/>
            <w:jc w:val="right"/>
            <w:rPr>
              <w:sz w:val="21"/>
              <w:szCs w:val="21"/>
            </w:rPr>
          </w:pPr>
          <w:r w:rsidRPr="00102C96">
            <w:rPr>
              <w:sz w:val="21"/>
              <w:szCs w:val="21"/>
            </w:rPr>
            <w:t xml:space="preserve">Číslo smlouvy zhotovitele    </w:t>
          </w:r>
        </w:p>
      </w:tc>
    </w:tr>
  </w:tbl>
  <w:p w14:paraId="68BE27DC" w14:textId="77777777" w:rsidR="009F5D60" w:rsidRDefault="009F5D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84DEB456"/>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1A60217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D970E6"/>
    <w:multiLevelType w:val="hybridMultilevel"/>
    <w:tmpl w:val="CA18B42C"/>
    <w:lvl w:ilvl="0" w:tplc="0405000F">
      <w:start w:val="1"/>
      <w:numFmt w:val="decimal"/>
      <w:lvlText w:val="%1."/>
      <w:lvlJc w:val="left"/>
      <w:pPr>
        <w:ind w:left="7200" w:hanging="360"/>
      </w:pPr>
    </w:lvl>
    <w:lvl w:ilvl="1" w:tplc="04050019" w:tentative="1">
      <w:start w:val="1"/>
      <w:numFmt w:val="lowerLetter"/>
      <w:lvlText w:val="%2."/>
      <w:lvlJc w:val="left"/>
      <w:pPr>
        <w:ind w:left="7920" w:hanging="360"/>
      </w:pPr>
    </w:lvl>
    <w:lvl w:ilvl="2" w:tplc="0405001B" w:tentative="1">
      <w:start w:val="1"/>
      <w:numFmt w:val="lowerRoman"/>
      <w:lvlText w:val="%3."/>
      <w:lvlJc w:val="right"/>
      <w:pPr>
        <w:ind w:left="8640" w:hanging="180"/>
      </w:pPr>
    </w:lvl>
    <w:lvl w:ilvl="3" w:tplc="0405000F" w:tentative="1">
      <w:start w:val="1"/>
      <w:numFmt w:val="decimal"/>
      <w:lvlText w:val="%4."/>
      <w:lvlJc w:val="left"/>
      <w:pPr>
        <w:ind w:left="9360" w:hanging="360"/>
      </w:pPr>
    </w:lvl>
    <w:lvl w:ilvl="4" w:tplc="04050019" w:tentative="1">
      <w:start w:val="1"/>
      <w:numFmt w:val="lowerLetter"/>
      <w:lvlText w:val="%5."/>
      <w:lvlJc w:val="left"/>
      <w:pPr>
        <w:ind w:left="10080" w:hanging="360"/>
      </w:pPr>
    </w:lvl>
    <w:lvl w:ilvl="5" w:tplc="0405001B" w:tentative="1">
      <w:start w:val="1"/>
      <w:numFmt w:val="lowerRoman"/>
      <w:lvlText w:val="%6."/>
      <w:lvlJc w:val="right"/>
      <w:pPr>
        <w:ind w:left="10800" w:hanging="180"/>
      </w:pPr>
    </w:lvl>
    <w:lvl w:ilvl="6" w:tplc="0405000F" w:tentative="1">
      <w:start w:val="1"/>
      <w:numFmt w:val="decimal"/>
      <w:lvlText w:val="%7."/>
      <w:lvlJc w:val="left"/>
      <w:pPr>
        <w:ind w:left="11520" w:hanging="360"/>
      </w:pPr>
    </w:lvl>
    <w:lvl w:ilvl="7" w:tplc="04050019" w:tentative="1">
      <w:start w:val="1"/>
      <w:numFmt w:val="lowerLetter"/>
      <w:lvlText w:val="%8."/>
      <w:lvlJc w:val="left"/>
      <w:pPr>
        <w:ind w:left="12240" w:hanging="360"/>
      </w:pPr>
    </w:lvl>
    <w:lvl w:ilvl="8" w:tplc="0405001B" w:tentative="1">
      <w:start w:val="1"/>
      <w:numFmt w:val="lowerRoman"/>
      <w:lvlText w:val="%9."/>
      <w:lvlJc w:val="right"/>
      <w:pPr>
        <w:ind w:left="12960" w:hanging="180"/>
      </w:p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2827C9"/>
    <w:multiLevelType w:val="hybridMultilevel"/>
    <w:tmpl w:val="C83895B8"/>
    <w:lvl w:ilvl="0" w:tplc="991E8A14">
      <w:start w:val="4"/>
      <w:numFmt w:val="decimal"/>
      <w:lvlText w:val="%1."/>
      <w:lvlJc w:val="left"/>
      <w:pPr>
        <w:ind w:left="2880" w:hanging="360"/>
      </w:pPr>
      <w:rPr>
        <w:rFonts w:hint="default"/>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55832"/>
    <w:multiLevelType w:val="multilevel"/>
    <w:tmpl w:val="BADAE0FA"/>
    <w:lvl w:ilvl="0">
      <w:start w:val="2"/>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1"/>
      <w:numFmt w:val="lowerRoman"/>
      <w:lvlText w:val="%3."/>
      <w:lvlJc w:val="right"/>
      <w:pPr>
        <w:tabs>
          <w:tab w:val="num" w:pos="2160"/>
        </w:tabs>
        <w:ind w:left="2160" w:hanging="180"/>
      </w:pPr>
      <w:rPr>
        <w:rFonts w:cs="Times New Roman" w:hint="default"/>
      </w:rPr>
    </w:lvl>
    <w:lvl w:ilvl="3">
      <w:start w:val="4"/>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5"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7"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F687613"/>
    <w:multiLevelType w:val="hybridMultilevel"/>
    <w:tmpl w:val="0FA6C3BE"/>
    <w:lvl w:ilvl="0" w:tplc="8422B022">
      <w:start w:val="1"/>
      <w:numFmt w:val="decimal"/>
      <w:lvlText w:val="%1."/>
      <w:lvlJc w:val="left"/>
      <w:pPr>
        <w:ind w:left="72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6EDA70CE"/>
    <w:multiLevelType w:val="hybridMultilevel"/>
    <w:tmpl w:val="A3769324"/>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2"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7"/>
  </w:num>
  <w:num w:numId="4">
    <w:abstractNumId w:val="9"/>
  </w:num>
  <w:num w:numId="5">
    <w:abstractNumId w:val="34"/>
  </w:num>
  <w:num w:numId="6">
    <w:abstractNumId w:val="20"/>
  </w:num>
  <w:num w:numId="7">
    <w:abstractNumId w:val="25"/>
  </w:num>
  <w:num w:numId="8">
    <w:abstractNumId w:val="39"/>
  </w:num>
  <w:num w:numId="9">
    <w:abstractNumId w:val="42"/>
  </w:num>
  <w:num w:numId="10">
    <w:abstractNumId w:val="8"/>
  </w:num>
  <w:num w:numId="11">
    <w:abstractNumId w:val="10"/>
  </w:num>
  <w:num w:numId="12">
    <w:abstractNumId w:val="7"/>
  </w:num>
  <w:num w:numId="13">
    <w:abstractNumId w:val="40"/>
  </w:num>
  <w:num w:numId="14">
    <w:abstractNumId w:val="29"/>
  </w:num>
  <w:num w:numId="15">
    <w:abstractNumId w:val="32"/>
  </w:num>
  <w:num w:numId="16">
    <w:abstractNumId w:val="37"/>
  </w:num>
  <w:num w:numId="17">
    <w:abstractNumId w:val="35"/>
  </w:num>
  <w:num w:numId="18">
    <w:abstractNumId w:val="2"/>
  </w:num>
  <w:num w:numId="19">
    <w:abstractNumId w:val="3"/>
  </w:num>
  <w:num w:numId="20">
    <w:abstractNumId w:val="0"/>
  </w:num>
  <w:num w:numId="21">
    <w:abstractNumId w:val="31"/>
  </w:num>
  <w:num w:numId="22">
    <w:abstractNumId w:val="3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5"/>
  </w:num>
  <w:num w:numId="26">
    <w:abstractNumId w:val="4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2"/>
  </w:num>
  <w:num w:numId="31">
    <w:abstractNumId w:val="14"/>
  </w:num>
  <w:num w:numId="32">
    <w:abstractNumId w:val="4"/>
  </w:num>
  <w:num w:numId="33">
    <w:abstractNumId w:val="24"/>
  </w:num>
  <w:num w:numId="34">
    <w:abstractNumId w:val="11"/>
  </w:num>
  <w:num w:numId="35">
    <w:abstractNumId w:val="30"/>
  </w:num>
  <w:num w:numId="36">
    <w:abstractNumId w:val="33"/>
  </w:num>
  <w:num w:numId="37">
    <w:abstractNumId w:val="23"/>
  </w:num>
  <w:num w:numId="38">
    <w:abstractNumId w:val="19"/>
  </w:num>
  <w:num w:numId="39">
    <w:abstractNumId w:val="36"/>
  </w:num>
  <w:num w:numId="40">
    <w:abstractNumId w:val="6"/>
  </w:num>
  <w:num w:numId="41">
    <w:abstractNumId w:val="1"/>
  </w:num>
  <w:num w:numId="42">
    <w:abstractNumId w:val="16"/>
  </w:num>
  <w:num w:numId="43">
    <w:abstractNumId w:val="21"/>
  </w:num>
  <w:num w:numId="44">
    <w:abstractNumId w:val="13"/>
  </w:num>
  <w:num w:numId="45">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410B"/>
    <w:rsid w:val="0000542F"/>
    <w:rsid w:val="00006DB3"/>
    <w:rsid w:val="00011ADA"/>
    <w:rsid w:val="00016313"/>
    <w:rsid w:val="00016E75"/>
    <w:rsid w:val="0002116F"/>
    <w:rsid w:val="000231E0"/>
    <w:rsid w:val="0002337E"/>
    <w:rsid w:val="00023405"/>
    <w:rsid w:val="00024B60"/>
    <w:rsid w:val="00025B2A"/>
    <w:rsid w:val="00027542"/>
    <w:rsid w:val="0003238E"/>
    <w:rsid w:val="00035430"/>
    <w:rsid w:val="00042498"/>
    <w:rsid w:val="00046870"/>
    <w:rsid w:val="00076CCA"/>
    <w:rsid w:val="00085E40"/>
    <w:rsid w:val="000A10C2"/>
    <w:rsid w:val="000A306D"/>
    <w:rsid w:val="000A54B1"/>
    <w:rsid w:val="000B4D5D"/>
    <w:rsid w:val="000B5882"/>
    <w:rsid w:val="000B6F45"/>
    <w:rsid w:val="000C08CD"/>
    <w:rsid w:val="000C096C"/>
    <w:rsid w:val="000C138C"/>
    <w:rsid w:val="000C16F3"/>
    <w:rsid w:val="000C5695"/>
    <w:rsid w:val="000D421D"/>
    <w:rsid w:val="000D4DF1"/>
    <w:rsid w:val="000E1F7D"/>
    <w:rsid w:val="000E2AC2"/>
    <w:rsid w:val="000E3C34"/>
    <w:rsid w:val="000E54D7"/>
    <w:rsid w:val="000F0D13"/>
    <w:rsid w:val="000F3CD3"/>
    <w:rsid w:val="000F5B7F"/>
    <w:rsid w:val="000F795F"/>
    <w:rsid w:val="001010A5"/>
    <w:rsid w:val="00103A0B"/>
    <w:rsid w:val="00113DB0"/>
    <w:rsid w:val="001271BE"/>
    <w:rsid w:val="00127F87"/>
    <w:rsid w:val="00132CD8"/>
    <w:rsid w:val="00141C22"/>
    <w:rsid w:val="00142FCA"/>
    <w:rsid w:val="00147E3E"/>
    <w:rsid w:val="00150319"/>
    <w:rsid w:val="00157531"/>
    <w:rsid w:val="0016314F"/>
    <w:rsid w:val="00163478"/>
    <w:rsid w:val="00163772"/>
    <w:rsid w:val="00172B59"/>
    <w:rsid w:val="00181EB1"/>
    <w:rsid w:val="001832B1"/>
    <w:rsid w:val="00186B32"/>
    <w:rsid w:val="001A34EC"/>
    <w:rsid w:val="001A5EBA"/>
    <w:rsid w:val="001A6052"/>
    <w:rsid w:val="001B1B9E"/>
    <w:rsid w:val="001B1FD4"/>
    <w:rsid w:val="001B5658"/>
    <w:rsid w:val="001B5985"/>
    <w:rsid w:val="001B5FF4"/>
    <w:rsid w:val="001C23D8"/>
    <w:rsid w:val="001C318B"/>
    <w:rsid w:val="001C40B1"/>
    <w:rsid w:val="001C4C67"/>
    <w:rsid w:val="001D2254"/>
    <w:rsid w:val="001D2D1B"/>
    <w:rsid w:val="001D5EDC"/>
    <w:rsid w:val="001E29D3"/>
    <w:rsid w:val="001F60C2"/>
    <w:rsid w:val="002233B6"/>
    <w:rsid w:val="00230612"/>
    <w:rsid w:val="0023297F"/>
    <w:rsid w:val="00243D9F"/>
    <w:rsid w:val="00243DBC"/>
    <w:rsid w:val="00245BBB"/>
    <w:rsid w:val="002549C8"/>
    <w:rsid w:val="00260DF7"/>
    <w:rsid w:val="00271935"/>
    <w:rsid w:val="0027552B"/>
    <w:rsid w:val="00276AA3"/>
    <w:rsid w:val="00276B2C"/>
    <w:rsid w:val="00282434"/>
    <w:rsid w:val="00282B12"/>
    <w:rsid w:val="00290322"/>
    <w:rsid w:val="00294081"/>
    <w:rsid w:val="002A40E6"/>
    <w:rsid w:val="002A4566"/>
    <w:rsid w:val="002A522A"/>
    <w:rsid w:val="002B4FEA"/>
    <w:rsid w:val="002B6D35"/>
    <w:rsid w:val="002C2D31"/>
    <w:rsid w:val="002C4AEC"/>
    <w:rsid w:val="002E691F"/>
    <w:rsid w:val="002F165B"/>
    <w:rsid w:val="002F4903"/>
    <w:rsid w:val="002F7903"/>
    <w:rsid w:val="00302B9A"/>
    <w:rsid w:val="00303E32"/>
    <w:rsid w:val="00304AF1"/>
    <w:rsid w:val="00310556"/>
    <w:rsid w:val="00310909"/>
    <w:rsid w:val="00311849"/>
    <w:rsid w:val="00313E79"/>
    <w:rsid w:val="00317D8E"/>
    <w:rsid w:val="0032462B"/>
    <w:rsid w:val="00324ECD"/>
    <w:rsid w:val="00327EE1"/>
    <w:rsid w:val="00332D7F"/>
    <w:rsid w:val="00337CA3"/>
    <w:rsid w:val="00354A05"/>
    <w:rsid w:val="00361432"/>
    <w:rsid w:val="00361EE4"/>
    <w:rsid w:val="0036754E"/>
    <w:rsid w:val="00373452"/>
    <w:rsid w:val="003825B3"/>
    <w:rsid w:val="00384109"/>
    <w:rsid w:val="003926D6"/>
    <w:rsid w:val="00392D61"/>
    <w:rsid w:val="00395DE7"/>
    <w:rsid w:val="003A02A7"/>
    <w:rsid w:val="003A0C82"/>
    <w:rsid w:val="003A74CB"/>
    <w:rsid w:val="003C2646"/>
    <w:rsid w:val="003C34E1"/>
    <w:rsid w:val="003D1815"/>
    <w:rsid w:val="003D3807"/>
    <w:rsid w:val="003E044D"/>
    <w:rsid w:val="003E4097"/>
    <w:rsid w:val="003E5AFF"/>
    <w:rsid w:val="003E6813"/>
    <w:rsid w:val="003E6D0E"/>
    <w:rsid w:val="003F05D1"/>
    <w:rsid w:val="00403B46"/>
    <w:rsid w:val="00416A28"/>
    <w:rsid w:val="00427B01"/>
    <w:rsid w:val="00433C3D"/>
    <w:rsid w:val="00436A70"/>
    <w:rsid w:val="00441097"/>
    <w:rsid w:val="00442B07"/>
    <w:rsid w:val="00451CC7"/>
    <w:rsid w:val="004663CB"/>
    <w:rsid w:val="00470F6E"/>
    <w:rsid w:val="00475E7A"/>
    <w:rsid w:val="004801FC"/>
    <w:rsid w:val="00480EDE"/>
    <w:rsid w:val="00493E59"/>
    <w:rsid w:val="004B4E3A"/>
    <w:rsid w:val="004B70C3"/>
    <w:rsid w:val="004C1CC6"/>
    <w:rsid w:val="004C347D"/>
    <w:rsid w:val="004D48E3"/>
    <w:rsid w:val="004E497A"/>
    <w:rsid w:val="004F690B"/>
    <w:rsid w:val="005066B6"/>
    <w:rsid w:val="00514320"/>
    <w:rsid w:val="00514E14"/>
    <w:rsid w:val="005160EB"/>
    <w:rsid w:val="005254AD"/>
    <w:rsid w:val="00526E37"/>
    <w:rsid w:val="0053618B"/>
    <w:rsid w:val="005423CA"/>
    <w:rsid w:val="005465F6"/>
    <w:rsid w:val="00552A7A"/>
    <w:rsid w:val="0055701D"/>
    <w:rsid w:val="00566082"/>
    <w:rsid w:val="00570887"/>
    <w:rsid w:val="0057447E"/>
    <w:rsid w:val="00580FBA"/>
    <w:rsid w:val="0058264F"/>
    <w:rsid w:val="00583D7D"/>
    <w:rsid w:val="005A75FF"/>
    <w:rsid w:val="005B0A8E"/>
    <w:rsid w:val="005B0AB0"/>
    <w:rsid w:val="005B6BFF"/>
    <w:rsid w:val="005B729F"/>
    <w:rsid w:val="005C24AA"/>
    <w:rsid w:val="005C3939"/>
    <w:rsid w:val="005C6D89"/>
    <w:rsid w:val="005D2F53"/>
    <w:rsid w:val="005D365A"/>
    <w:rsid w:val="005E0DBD"/>
    <w:rsid w:val="005E279F"/>
    <w:rsid w:val="005F1C76"/>
    <w:rsid w:val="005F209A"/>
    <w:rsid w:val="005F7052"/>
    <w:rsid w:val="005F7BF1"/>
    <w:rsid w:val="006017D6"/>
    <w:rsid w:val="00602E82"/>
    <w:rsid w:val="00620187"/>
    <w:rsid w:val="00625050"/>
    <w:rsid w:val="00630DA0"/>
    <w:rsid w:val="0063365D"/>
    <w:rsid w:val="006528C8"/>
    <w:rsid w:val="00653BCD"/>
    <w:rsid w:val="00653C9A"/>
    <w:rsid w:val="00661148"/>
    <w:rsid w:val="00666386"/>
    <w:rsid w:val="00667600"/>
    <w:rsid w:val="00667D6C"/>
    <w:rsid w:val="00671826"/>
    <w:rsid w:val="006751DA"/>
    <w:rsid w:val="00682335"/>
    <w:rsid w:val="0068282C"/>
    <w:rsid w:val="00682E63"/>
    <w:rsid w:val="006A44FA"/>
    <w:rsid w:val="006A7B6E"/>
    <w:rsid w:val="006B0167"/>
    <w:rsid w:val="006B245C"/>
    <w:rsid w:val="006C4BB6"/>
    <w:rsid w:val="006D0E40"/>
    <w:rsid w:val="006D2340"/>
    <w:rsid w:val="006D260E"/>
    <w:rsid w:val="006E29BC"/>
    <w:rsid w:val="006E55CD"/>
    <w:rsid w:val="006F0F49"/>
    <w:rsid w:val="006F3470"/>
    <w:rsid w:val="007044C4"/>
    <w:rsid w:val="00714BB9"/>
    <w:rsid w:val="00715D88"/>
    <w:rsid w:val="0071681F"/>
    <w:rsid w:val="00724C9F"/>
    <w:rsid w:val="00732829"/>
    <w:rsid w:val="00732F09"/>
    <w:rsid w:val="00761DCB"/>
    <w:rsid w:val="00762AE5"/>
    <w:rsid w:val="00766640"/>
    <w:rsid w:val="00772A5D"/>
    <w:rsid w:val="007853DE"/>
    <w:rsid w:val="00791CF6"/>
    <w:rsid w:val="007A1A70"/>
    <w:rsid w:val="007A1A7E"/>
    <w:rsid w:val="007B2890"/>
    <w:rsid w:val="007B5ACC"/>
    <w:rsid w:val="007B7FEA"/>
    <w:rsid w:val="007C3BB4"/>
    <w:rsid w:val="007C471C"/>
    <w:rsid w:val="007C4FBB"/>
    <w:rsid w:val="007D581B"/>
    <w:rsid w:val="007D7C14"/>
    <w:rsid w:val="007E4147"/>
    <w:rsid w:val="007E670D"/>
    <w:rsid w:val="007F2CA9"/>
    <w:rsid w:val="00800A41"/>
    <w:rsid w:val="00800F0D"/>
    <w:rsid w:val="00803BD8"/>
    <w:rsid w:val="00807B8F"/>
    <w:rsid w:val="00810B44"/>
    <w:rsid w:val="008144CA"/>
    <w:rsid w:val="00815538"/>
    <w:rsid w:val="008173A3"/>
    <w:rsid w:val="008209CB"/>
    <w:rsid w:val="008247BA"/>
    <w:rsid w:val="0082558D"/>
    <w:rsid w:val="008459C3"/>
    <w:rsid w:val="00850DC2"/>
    <w:rsid w:val="008550D9"/>
    <w:rsid w:val="00857628"/>
    <w:rsid w:val="00861375"/>
    <w:rsid w:val="00862F57"/>
    <w:rsid w:val="00870C34"/>
    <w:rsid w:val="00875907"/>
    <w:rsid w:val="00880A04"/>
    <w:rsid w:val="00886AA8"/>
    <w:rsid w:val="00893227"/>
    <w:rsid w:val="0089570F"/>
    <w:rsid w:val="00896C2B"/>
    <w:rsid w:val="008D5FCF"/>
    <w:rsid w:val="008D7CE9"/>
    <w:rsid w:val="008E0844"/>
    <w:rsid w:val="008F595B"/>
    <w:rsid w:val="00900CCD"/>
    <w:rsid w:val="00912D45"/>
    <w:rsid w:val="00913A43"/>
    <w:rsid w:val="00916257"/>
    <w:rsid w:val="00923E43"/>
    <w:rsid w:val="0092410E"/>
    <w:rsid w:val="00930901"/>
    <w:rsid w:val="0093607D"/>
    <w:rsid w:val="00944DC0"/>
    <w:rsid w:val="00945D4C"/>
    <w:rsid w:val="00950C3C"/>
    <w:rsid w:val="00951A4B"/>
    <w:rsid w:val="009528FF"/>
    <w:rsid w:val="0096665E"/>
    <w:rsid w:val="00970720"/>
    <w:rsid w:val="00975032"/>
    <w:rsid w:val="00993D5F"/>
    <w:rsid w:val="009A6E2D"/>
    <w:rsid w:val="009A75AB"/>
    <w:rsid w:val="009B6BB7"/>
    <w:rsid w:val="009B7D39"/>
    <w:rsid w:val="009D145F"/>
    <w:rsid w:val="009D532E"/>
    <w:rsid w:val="009D5EED"/>
    <w:rsid w:val="009E2116"/>
    <w:rsid w:val="009E254C"/>
    <w:rsid w:val="009F21AC"/>
    <w:rsid w:val="009F5D60"/>
    <w:rsid w:val="00A038EE"/>
    <w:rsid w:val="00A338E3"/>
    <w:rsid w:val="00A47A2F"/>
    <w:rsid w:val="00A51163"/>
    <w:rsid w:val="00A564E1"/>
    <w:rsid w:val="00A57BB7"/>
    <w:rsid w:val="00A73B01"/>
    <w:rsid w:val="00A806BA"/>
    <w:rsid w:val="00A86931"/>
    <w:rsid w:val="00A919AD"/>
    <w:rsid w:val="00A95466"/>
    <w:rsid w:val="00A95D24"/>
    <w:rsid w:val="00AA22FA"/>
    <w:rsid w:val="00AB1DF0"/>
    <w:rsid w:val="00AB2C6C"/>
    <w:rsid w:val="00AC253D"/>
    <w:rsid w:val="00AC39AA"/>
    <w:rsid w:val="00AC799C"/>
    <w:rsid w:val="00AD14FD"/>
    <w:rsid w:val="00AD3C58"/>
    <w:rsid w:val="00AE17DD"/>
    <w:rsid w:val="00AE4661"/>
    <w:rsid w:val="00AF3340"/>
    <w:rsid w:val="00AF6012"/>
    <w:rsid w:val="00AF6B7E"/>
    <w:rsid w:val="00B007D9"/>
    <w:rsid w:val="00B1278B"/>
    <w:rsid w:val="00B20276"/>
    <w:rsid w:val="00B22E4F"/>
    <w:rsid w:val="00B31620"/>
    <w:rsid w:val="00B323B7"/>
    <w:rsid w:val="00B34454"/>
    <w:rsid w:val="00B366A5"/>
    <w:rsid w:val="00B504B9"/>
    <w:rsid w:val="00B60E2B"/>
    <w:rsid w:val="00B623F8"/>
    <w:rsid w:val="00B65A52"/>
    <w:rsid w:val="00B74598"/>
    <w:rsid w:val="00B87149"/>
    <w:rsid w:val="00B91FE4"/>
    <w:rsid w:val="00B94489"/>
    <w:rsid w:val="00BA0BF2"/>
    <w:rsid w:val="00BA6021"/>
    <w:rsid w:val="00BB128A"/>
    <w:rsid w:val="00BC1A93"/>
    <w:rsid w:val="00BC6297"/>
    <w:rsid w:val="00BD3F45"/>
    <w:rsid w:val="00BD59C9"/>
    <w:rsid w:val="00BD7A32"/>
    <w:rsid w:val="00BE3C8F"/>
    <w:rsid w:val="00BE5799"/>
    <w:rsid w:val="00BE7FA0"/>
    <w:rsid w:val="00C01B9D"/>
    <w:rsid w:val="00C1164B"/>
    <w:rsid w:val="00C12181"/>
    <w:rsid w:val="00C13E27"/>
    <w:rsid w:val="00C143E1"/>
    <w:rsid w:val="00C151A1"/>
    <w:rsid w:val="00C15A69"/>
    <w:rsid w:val="00C17B55"/>
    <w:rsid w:val="00C215EB"/>
    <w:rsid w:val="00C232A9"/>
    <w:rsid w:val="00C25E80"/>
    <w:rsid w:val="00C27943"/>
    <w:rsid w:val="00C45D9C"/>
    <w:rsid w:val="00C548D2"/>
    <w:rsid w:val="00C60E32"/>
    <w:rsid w:val="00C616E2"/>
    <w:rsid w:val="00C65D2F"/>
    <w:rsid w:val="00C738AC"/>
    <w:rsid w:val="00C760AC"/>
    <w:rsid w:val="00C771F6"/>
    <w:rsid w:val="00C825A1"/>
    <w:rsid w:val="00C843C7"/>
    <w:rsid w:val="00CA45EE"/>
    <w:rsid w:val="00CA4E51"/>
    <w:rsid w:val="00CB582F"/>
    <w:rsid w:val="00CB5A51"/>
    <w:rsid w:val="00CC6CE5"/>
    <w:rsid w:val="00CD0BF2"/>
    <w:rsid w:val="00CD2289"/>
    <w:rsid w:val="00CD2AB4"/>
    <w:rsid w:val="00CD70E9"/>
    <w:rsid w:val="00CE2AE4"/>
    <w:rsid w:val="00CE60E3"/>
    <w:rsid w:val="00D05352"/>
    <w:rsid w:val="00D1326D"/>
    <w:rsid w:val="00D21144"/>
    <w:rsid w:val="00D21270"/>
    <w:rsid w:val="00D21732"/>
    <w:rsid w:val="00D45F4E"/>
    <w:rsid w:val="00D51CF6"/>
    <w:rsid w:val="00D6079B"/>
    <w:rsid w:val="00D67DF5"/>
    <w:rsid w:val="00D73EEA"/>
    <w:rsid w:val="00D86978"/>
    <w:rsid w:val="00D93443"/>
    <w:rsid w:val="00D96D28"/>
    <w:rsid w:val="00D96EE7"/>
    <w:rsid w:val="00DA4486"/>
    <w:rsid w:val="00DB6187"/>
    <w:rsid w:val="00DC004B"/>
    <w:rsid w:val="00DC2563"/>
    <w:rsid w:val="00DC51D7"/>
    <w:rsid w:val="00DC6476"/>
    <w:rsid w:val="00DC735D"/>
    <w:rsid w:val="00DD6CF6"/>
    <w:rsid w:val="00DE5A6B"/>
    <w:rsid w:val="00DE7E4F"/>
    <w:rsid w:val="00DF7797"/>
    <w:rsid w:val="00E076F0"/>
    <w:rsid w:val="00E101FE"/>
    <w:rsid w:val="00E130C5"/>
    <w:rsid w:val="00E1349D"/>
    <w:rsid w:val="00E1481A"/>
    <w:rsid w:val="00E16285"/>
    <w:rsid w:val="00E22620"/>
    <w:rsid w:val="00E310F8"/>
    <w:rsid w:val="00E32D49"/>
    <w:rsid w:val="00E347EB"/>
    <w:rsid w:val="00E348E6"/>
    <w:rsid w:val="00E41B0C"/>
    <w:rsid w:val="00E42F43"/>
    <w:rsid w:val="00E42F9C"/>
    <w:rsid w:val="00E5246B"/>
    <w:rsid w:val="00E5294C"/>
    <w:rsid w:val="00E560AD"/>
    <w:rsid w:val="00E62E03"/>
    <w:rsid w:val="00E825EA"/>
    <w:rsid w:val="00E83177"/>
    <w:rsid w:val="00EA4DA0"/>
    <w:rsid w:val="00EA71CA"/>
    <w:rsid w:val="00EB5A09"/>
    <w:rsid w:val="00EC22C4"/>
    <w:rsid w:val="00EC6C40"/>
    <w:rsid w:val="00ED1EC8"/>
    <w:rsid w:val="00ED7006"/>
    <w:rsid w:val="00EE7B6D"/>
    <w:rsid w:val="00EF1F84"/>
    <w:rsid w:val="00EF33E6"/>
    <w:rsid w:val="00EF3C17"/>
    <w:rsid w:val="00EF62B7"/>
    <w:rsid w:val="00F1530F"/>
    <w:rsid w:val="00F17ABA"/>
    <w:rsid w:val="00F32716"/>
    <w:rsid w:val="00F42784"/>
    <w:rsid w:val="00F45316"/>
    <w:rsid w:val="00F46ECB"/>
    <w:rsid w:val="00F53052"/>
    <w:rsid w:val="00F54B3E"/>
    <w:rsid w:val="00F553C8"/>
    <w:rsid w:val="00F56DB9"/>
    <w:rsid w:val="00F60CBC"/>
    <w:rsid w:val="00F66F74"/>
    <w:rsid w:val="00F7113B"/>
    <w:rsid w:val="00F758CD"/>
    <w:rsid w:val="00F857FC"/>
    <w:rsid w:val="00F87F3A"/>
    <w:rsid w:val="00F93C39"/>
    <w:rsid w:val="00F9767E"/>
    <w:rsid w:val="00FA1D56"/>
    <w:rsid w:val="00FA1ECD"/>
    <w:rsid w:val="00FA2CB1"/>
    <w:rsid w:val="00FA3871"/>
    <w:rsid w:val="00FA7631"/>
    <w:rsid w:val="00FB12A6"/>
    <w:rsid w:val="00FB5C4F"/>
    <w:rsid w:val="00FC3114"/>
    <w:rsid w:val="00FD2604"/>
    <w:rsid w:val="00FD6827"/>
    <w:rsid w:val="00FF39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48E9E"/>
  <w15:docId w15:val="{87380F37-0011-43C1-AB27-DF1D690B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B5C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3A02A7"/>
    <w:pPr>
      <w:ind w:left="227" w:hanging="227"/>
      <w:jc w:val="both"/>
    </w:pPr>
    <w:rPr>
      <w:szCs w:val="20"/>
    </w:rPr>
  </w:style>
  <w:style w:type="character" w:customStyle="1" w:styleId="Nevyeenzmnka1">
    <w:name w:val="Nevyřešená zmínka1"/>
    <w:basedOn w:val="Standardnpsmoodstavce"/>
    <w:uiPriority w:val="99"/>
    <w:semiHidden/>
    <w:unhideWhenUsed/>
    <w:rsid w:val="003F05D1"/>
    <w:rPr>
      <w:color w:val="605E5C"/>
      <w:shd w:val="clear" w:color="auto" w:fill="E1DFDD"/>
    </w:rPr>
  </w:style>
  <w:style w:type="character" w:styleId="Nevyeenzmnka">
    <w:name w:val="Unresolved Mention"/>
    <w:basedOn w:val="Standardnpsmoodstavce"/>
    <w:uiPriority w:val="99"/>
    <w:semiHidden/>
    <w:unhideWhenUsed/>
    <w:rsid w:val="009F5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235822931">
      <w:bodyDiv w:val="1"/>
      <w:marLeft w:val="0"/>
      <w:marRight w:val="0"/>
      <w:marTop w:val="0"/>
      <w:marBottom w:val="0"/>
      <w:divBdr>
        <w:top w:val="none" w:sz="0" w:space="0" w:color="auto"/>
        <w:left w:val="none" w:sz="0" w:space="0" w:color="auto"/>
        <w:bottom w:val="none" w:sz="0" w:space="0" w:color="auto"/>
        <w:right w:val="none" w:sz="0" w:space="0" w:color="auto"/>
      </w:divBdr>
    </w:div>
    <w:div w:id="942108984">
      <w:bodyDiv w:val="1"/>
      <w:marLeft w:val="0"/>
      <w:marRight w:val="0"/>
      <w:marTop w:val="0"/>
      <w:marBottom w:val="0"/>
      <w:divBdr>
        <w:top w:val="none" w:sz="0" w:space="0" w:color="auto"/>
        <w:left w:val="none" w:sz="0" w:space="0" w:color="auto"/>
        <w:bottom w:val="none" w:sz="0" w:space="0" w:color="auto"/>
        <w:right w:val="none" w:sz="0" w:space="0" w:color="auto"/>
      </w:divBdr>
    </w:div>
    <w:div w:id="1073967854">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tys@drasov.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udolf.milerski@susjmk.cz" TargetMode="External"/><Relationship Id="rId4" Type="http://schemas.openxmlformats.org/officeDocument/2006/relationships/settings" Target="settings.xml"/><Relationship Id="rId9" Type="http://schemas.openxmlformats.org/officeDocument/2006/relationships/hyperlink" Target="mailto:finance@drasov.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66B07-D041-4C23-A1BA-4DF6AC2F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18</Pages>
  <Words>5895</Words>
  <Characters>34783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21</cp:revision>
  <cp:lastPrinted>2024-08-08T11:08:00Z</cp:lastPrinted>
  <dcterms:created xsi:type="dcterms:W3CDTF">2024-07-18T06:48:00Z</dcterms:created>
  <dcterms:modified xsi:type="dcterms:W3CDTF">2024-11-15T11:49:00Z</dcterms:modified>
</cp:coreProperties>
</file>